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71096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  <w:r w:rsidR="00D9231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024E8" w:rsidRPr="00743803" w:rsidRDefault="00B024E8" w:rsidP="00B71096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B45EA1" w:rsidRDefault="00D72698" w:rsidP="00B71096">
            <w:pPr>
              <w:ind w:right="7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D9231B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46C2" w:rsidRPr="00B45E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24E8" w:rsidRPr="00B45E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291761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4E8" w:rsidRPr="00B024E8">
        <w:rPr>
          <w:rFonts w:ascii="Times New Roman" w:hAnsi="Times New Roman" w:cs="Times New Roman"/>
          <w:sz w:val="28"/>
          <w:szCs w:val="28"/>
        </w:rPr>
        <w:t>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6E" w:rsidRDefault="00291761" w:rsidP="008448E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DF6BBE" w:rsidRPr="00DF6BBE" w:rsidRDefault="00DF6BBE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BBE">
        <w:rPr>
          <w:rFonts w:ascii="Times New Roman" w:eastAsia="Times New Roman" w:hAnsi="Times New Roman" w:cs="Times New Roman"/>
          <w:sz w:val="28"/>
          <w:szCs w:val="28"/>
        </w:rPr>
        <w:t xml:space="preserve">а) в пункте 1 цифры </w:t>
      </w:r>
      <w:r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 xml:space="preserve">9 </w:t>
      </w:r>
      <w:r w:rsidR="00FE245B">
        <w:rPr>
          <w:rFonts w:ascii="Times New Roman" w:hAnsi="Times New Roman" w:cs="Times New Roman"/>
          <w:sz w:val="28"/>
          <w:szCs w:val="28"/>
        </w:rPr>
        <w:t>68</w:t>
      </w:r>
      <w:r w:rsidR="00D9231B">
        <w:rPr>
          <w:rFonts w:ascii="Times New Roman" w:hAnsi="Times New Roman" w:cs="Times New Roman"/>
          <w:sz w:val="28"/>
          <w:szCs w:val="28"/>
        </w:rPr>
        <w:t>3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D9231B">
        <w:rPr>
          <w:rFonts w:ascii="Times New Roman" w:hAnsi="Times New Roman" w:cs="Times New Roman"/>
          <w:sz w:val="28"/>
          <w:szCs w:val="28"/>
        </w:rPr>
        <w:t>8</w:t>
      </w:r>
      <w:r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>9 6</w:t>
      </w:r>
      <w:r w:rsidR="00D9231B">
        <w:rPr>
          <w:rFonts w:ascii="Times New Roman" w:hAnsi="Times New Roman" w:cs="Times New Roman"/>
          <w:sz w:val="28"/>
          <w:szCs w:val="28"/>
        </w:rPr>
        <w:t>0</w:t>
      </w:r>
      <w:r w:rsidR="00FE245B">
        <w:rPr>
          <w:rFonts w:ascii="Times New Roman" w:hAnsi="Times New Roman" w:cs="Times New Roman"/>
          <w:sz w:val="28"/>
          <w:szCs w:val="28"/>
        </w:rPr>
        <w:t>3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FE245B">
        <w:rPr>
          <w:rFonts w:ascii="Times New Roman" w:hAnsi="Times New Roman" w:cs="Times New Roman"/>
          <w:sz w:val="28"/>
          <w:szCs w:val="28"/>
        </w:rPr>
        <w:t>8</w:t>
      </w:r>
      <w:r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DF6BBE" w:rsidRDefault="00DF6BBE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BBE">
        <w:rPr>
          <w:rFonts w:ascii="Times New Roman" w:hAnsi="Times New Roman" w:cs="Times New Roman"/>
          <w:sz w:val="28"/>
          <w:szCs w:val="28"/>
        </w:rPr>
        <w:t xml:space="preserve">б) </w:t>
      </w:r>
      <w:r w:rsidRPr="00DF6BBE">
        <w:rPr>
          <w:rFonts w:ascii="Times New Roman" w:eastAsia="Times New Roman" w:hAnsi="Times New Roman" w:cs="Times New Roman"/>
          <w:sz w:val="28"/>
          <w:szCs w:val="28"/>
        </w:rPr>
        <w:t xml:space="preserve">в пункте 1 цифры </w:t>
      </w:r>
      <w:r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>9</w:t>
      </w:r>
      <w:r w:rsidR="00FE245B">
        <w:rPr>
          <w:rFonts w:ascii="Times New Roman" w:hAnsi="Times New Roman" w:cs="Times New Roman"/>
          <w:sz w:val="28"/>
          <w:szCs w:val="28"/>
        </w:rPr>
        <w:t> 8</w:t>
      </w:r>
      <w:r w:rsidR="00D9231B">
        <w:rPr>
          <w:rFonts w:ascii="Times New Roman" w:hAnsi="Times New Roman" w:cs="Times New Roman"/>
          <w:sz w:val="28"/>
          <w:szCs w:val="28"/>
        </w:rPr>
        <w:t>11</w:t>
      </w:r>
      <w:r w:rsidR="00FE245B">
        <w:rPr>
          <w:rFonts w:ascii="Times New Roman" w:hAnsi="Times New Roman" w:cs="Times New Roman"/>
          <w:sz w:val="28"/>
          <w:szCs w:val="28"/>
        </w:rPr>
        <w:t>,</w:t>
      </w:r>
      <w:r w:rsidR="00D9231B">
        <w:rPr>
          <w:rFonts w:ascii="Times New Roman" w:hAnsi="Times New Roman" w:cs="Times New Roman"/>
          <w:sz w:val="28"/>
          <w:szCs w:val="28"/>
        </w:rPr>
        <w:t>5</w:t>
      </w:r>
      <w:r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 xml:space="preserve">9 </w:t>
      </w:r>
      <w:r w:rsidR="00D9231B">
        <w:rPr>
          <w:rFonts w:ascii="Times New Roman" w:hAnsi="Times New Roman" w:cs="Times New Roman"/>
          <w:sz w:val="28"/>
          <w:szCs w:val="28"/>
        </w:rPr>
        <w:t>731</w:t>
      </w:r>
      <w:r w:rsidR="00691D0E">
        <w:rPr>
          <w:rFonts w:ascii="Times New Roman" w:hAnsi="Times New Roman" w:cs="Times New Roman"/>
          <w:sz w:val="28"/>
          <w:szCs w:val="28"/>
        </w:rPr>
        <w:t>,</w:t>
      </w:r>
      <w:r w:rsidR="00FE245B">
        <w:rPr>
          <w:rFonts w:ascii="Times New Roman" w:hAnsi="Times New Roman" w:cs="Times New Roman"/>
          <w:sz w:val="28"/>
          <w:szCs w:val="28"/>
        </w:rPr>
        <w:t>5</w:t>
      </w:r>
      <w:r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55644A" w:rsidRDefault="0055644A" w:rsidP="0055644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291761" w:rsidRPr="0055644A" w:rsidRDefault="0055644A" w:rsidP="0055644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5644A">
        <w:rPr>
          <w:rFonts w:ascii="Times New Roman" w:hAnsi="Times New Roman" w:cs="Times New Roman"/>
          <w:sz w:val="28"/>
          <w:szCs w:val="28"/>
        </w:rPr>
        <w:t>2) в части 2 статьи 4:</w:t>
      </w:r>
    </w:p>
    <w:p w:rsidR="0055644A" w:rsidRPr="0055644A" w:rsidRDefault="0055644A" w:rsidP="00556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4A">
        <w:rPr>
          <w:rFonts w:ascii="Times New Roman" w:hAnsi="Times New Roman" w:cs="Times New Roman"/>
          <w:sz w:val="28"/>
          <w:szCs w:val="28"/>
        </w:rPr>
        <w:t>а) в пункте 1 цифры «189,</w:t>
      </w:r>
      <w:r w:rsidR="00CE518D">
        <w:rPr>
          <w:rFonts w:ascii="Times New Roman" w:hAnsi="Times New Roman" w:cs="Times New Roman"/>
          <w:sz w:val="28"/>
          <w:szCs w:val="28"/>
        </w:rPr>
        <w:t>7</w:t>
      </w:r>
      <w:r w:rsidRPr="0055644A">
        <w:rPr>
          <w:rFonts w:ascii="Times New Roman" w:hAnsi="Times New Roman" w:cs="Times New Roman"/>
          <w:sz w:val="28"/>
          <w:szCs w:val="28"/>
        </w:rPr>
        <w:t>» заменить цифрами «192,</w:t>
      </w:r>
      <w:r w:rsidR="00CE518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55644A">
        <w:rPr>
          <w:rFonts w:ascii="Times New Roman" w:hAnsi="Times New Roman" w:cs="Times New Roman"/>
          <w:sz w:val="28"/>
          <w:szCs w:val="28"/>
        </w:rPr>
        <w:t>»;</w:t>
      </w:r>
    </w:p>
    <w:p w:rsidR="0055644A" w:rsidRPr="0055644A" w:rsidRDefault="0055644A" w:rsidP="00556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4A">
        <w:rPr>
          <w:rFonts w:ascii="Times New Roman" w:hAnsi="Times New Roman" w:cs="Times New Roman"/>
          <w:sz w:val="28"/>
          <w:szCs w:val="28"/>
        </w:rPr>
        <w:t>б)</w:t>
      </w:r>
      <w:r w:rsidR="00743B2C">
        <w:rPr>
          <w:rFonts w:ascii="Times New Roman" w:hAnsi="Times New Roman" w:cs="Times New Roman"/>
          <w:sz w:val="28"/>
          <w:szCs w:val="28"/>
        </w:rPr>
        <w:t xml:space="preserve"> </w:t>
      </w:r>
      <w:r w:rsidRPr="0055644A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644A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1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127,6</w:t>
      </w:r>
      <w:r w:rsidRPr="0055644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1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047,6</w:t>
      </w:r>
      <w:r w:rsidRPr="0055644A">
        <w:rPr>
          <w:rFonts w:ascii="Times New Roman" w:hAnsi="Times New Roman" w:cs="Times New Roman"/>
          <w:sz w:val="28"/>
          <w:szCs w:val="28"/>
        </w:rPr>
        <w:t>»;</w:t>
      </w:r>
    </w:p>
    <w:p w:rsidR="0055644A" w:rsidRDefault="0055644A" w:rsidP="00291761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DF6BBE" w:rsidRDefault="0055644A" w:rsidP="0055644A">
      <w:pPr>
        <w:tabs>
          <w:tab w:val="left" w:pos="42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761">
        <w:rPr>
          <w:rFonts w:ascii="Times New Roman" w:hAnsi="Times New Roman" w:cs="Times New Roman"/>
          <w:sz w:val="28"/>
          <w:szCs w:val="28"/>
        </w:rPr>
        <w:t>) приложение 1 изложить в следующей редакции:</w:t>
      </w:r>
    </w:p>
    <w:p w:rsidR="004412D0" w:rsidRPr="00DF6BBE" w:rsidRDefault="004412D0" w:rsidP="00DF6BBE">
      <w:pPr>
        <w:rPr>
          <w:rFonts w:ascii="Times New Roman" w:eastAsia="Times New Roman" w:hAnsi="Times New Roman" w:cs="Times New Roman"/>
          <w:sz w:val="28"/>
          <w:szCs w:val="28"/>
        </w:rPr>
        <w:sectPr w:rsidR="004412D0" w:rsidRPr="00DF6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256"/>
        <w:gridCol w:w="6237"/>
        <w:gridCol w:w="1701"/>
        <w:gridCol w:w="1842"/>
        <w:gridCol w:w="1701"/>
        <w:gridCol w:w="142"/>
      </w:tblGrid>
      <w:tr w:rsidR="009012AA" w:rsidRPr="004412D0" w:rsidTr="00E831E7">
        <w:trPr>
          <w:trHeight w:val="39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012AA" w:rsidRPr="00D16F01" w:rsidTr="00D71EB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1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2018 год и на плановый период 2019 и 2020 годов</w:t>
            </w:r>
          </w:p>
          <w:p w:rsidR="009012AA" w:rsidRDefault="009012AA" w:rsidP="009012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Pr="009012AA" w:rsidRDefault="009012AA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2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1E7" w:rsidRPr="00E831E7" w:rsidTr="00E831E7">
        <w:trPr>
          <w:gridBefore w:val="1"/>
          <w:gridAfter w:val="1"/>
          <w:wBefore w:w="20" w:type="dxa"/>
          <w:wAfter w:w="142" w:type="dxa"/>
          <w:trHeight w:val="50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E7" w:rsidRPr="00E831E7" w:rsidRDefault="00E831E7" w:rsidP="00E83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8 276,7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8 377,0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2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6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3 538,6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5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2 424,0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3 538,6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3 727,3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397,4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397,4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6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1 16 51000 02 0000 140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2 441,7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1 807,8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2 441,7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1 502,8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b/>
                <w:sz w:val="28"/>
                <w:szCs w:val="28"/>
              </w:rPr>
              <w:t>1 807,8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72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231B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E831E7" w:rsidRDefault="00D9231B" w:rsidP="00D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1 201,2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1B" w:rsidRPr="00D9231B" w:rsidRDefault="00D9231B" w:rsidP="00D92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3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7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198,7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E831E7" w:rsidRPr="00E831E7" w:rsidTr="005F06AC">
        <w:trPr>
          <w:gridBefore w:val="1"/>
          <w:gridAfter w:val="1"/>
          <w:wBefore w:w="20" w:type="dxa"/>
          <w:wAfter w:w="142" w:type="dxa"/>
          <w:trHeight w:val="2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</w:t>
            </w: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10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4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83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6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E831E7" w:rsidRPr="00E831E7" w:rsidTr="000E5B89">
        <w:trPr>
          <w:gridBefore w:val="1"/>
          <w:gridAfter w:val="1"/>
          <w:wBefore w:w="20" w:type="dxa"/>
          <w:wAfter w:w="142" w:type="dxa"/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D9231B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D9231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9 603,8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E7" w:rsidRPr="00E831E7" w:rsidRDefault="00E831E7" w:rsidP="000E5B8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E831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10 184,8</w:t>
            </w:r>
            <w:r w:rsidR="004E53B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»;</w:t>
            </w:r>
          </w:p>
        </w:tc>
      </w:tr>
    </w:tbl>
    <w:p w:rsidR="00DF6BBE" w:rsidRPr="00E831E7" w:rsidRDefault="00DF6BBE" w:rsidP="00453A84">
      <w:pPr>
        <w:pStyle w:val="a3"/>
        <w:tabs>
          <w:tab w:val="left" w:pos="3315"/>
        </w:tabs>
        <w:ind w:left="2159"/>
        <w:rPr>
          <w:rFonts w:ascii="Times New Roman" w:hAnsi="Times New Roman"/>
          <w:snapToGrid w:val="0"/>
          <w:sz w:val="28"/>
          <w:szCs w:val="28"/>
        </w:rPr>
      </w:pPr>
    </w:p>
    <w:p w:rsidR="00932457" w:rsidRPr="00E831E7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457" w:rsidRDefault="0055644A" w:rsidP="0093245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457">
        <w:rPr>
          <w:rFonts w:ascii="Times New Roman" w:hAnsi="Times New Roman" w:cs="Times New Roman"/>
          <w:sz w:val="28"/>
          <w:szCs w:val="28"/>
        </w:rPr>
        <w:t>) приложение 2 изложить в следующей редакции:</w:t>
      </w:r>
    </w:p>
    <w:p w:rsidR="00932457" w:rsidRDefault="00932457" w:rsidP="00932457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5F06AC" w:rsidRDefault="005F06AC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>
        <w:rPr>
          <w:rFonts w:ascii="Times New Roman" w:hAnsi="Times New Roman"/>
          <w:snapToGrid w:val="0"/>
          <w:sz w:val="28"/>
          <w:szCs w:val="28"/>
        </w:rPr>
        <w:t>2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932457" w:rsidRDefault="00932457" w:rsidP="00291761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291761" w:rsidRDefault="00291761" w:rsidP="00932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2457" w:rsidRPr="00B71096" w:rsidRDefault="00291761" w:rsidP="00932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9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2018 и на плановый период 2019 и 2020 годов</w:t>
      </w:r>
      <w:r w:rsidR="00932457" w:rsidRPr="00B71096">
        <w:rPr>
          <w:rFonts w:ascii="Times New Roman" w:hAnsi="Times New Roman" w:cs="Times New Roman"/>
          <w:b/>
          <w:sz w:val="28"/>
          <w:szCs w:val="28"/>
        </w:rPr>
        <w:tab/>
      </w:r>
    </w:p>
    <w:p w:rsidR="00932457" w:rsidRPr="00291761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3B6" w:rsidRDefault="00110FE6" w:rsidP="004E53B6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87"/>
        <w:gridCol w:w="1560"/>
        <w:gridCol w:w="1701"/>
        <w:gridCol w:w="1417"/>
      </w:tblGrid>
      <w:tr w:rsidR="00664D70" w:rsidTr="0006181C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4E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01 03 01 00 00 0000 700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01 03 01 00 00 0000 800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-626,0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</w:t>
            </w:r>
            <w:r w:rsid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</w:t>
            </w:r>
            <w:r w:rsid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</w:t>
            </w:r>
            <w:r w:rsid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</w:t>
            </w:r>
            <w:r w:rsid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731</w:t>
            </w: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D9231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D9231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64D70" w:rsidTr="0006181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D9231B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6" w:rsidRPr="004E53B6" w:rsidRDefault="004E53B6" w:rsidP="000E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263023" w:rsidRDefault="00263023" w:rsidP="000E5B89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1EB3" w:rsidRDefault="0055644A" w:rsidP="0026302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71EB3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5F06AC" w:rsidRDefault="005F06A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6181C" w:rsidRDefault="0006181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8187C" w:rsidRDefault="00D8187C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Default="00D71EB3" w:rsidP="000E5B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B8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992"/>
        <w:gridCol w:w="850"/>
        <w:gridCol w:w="1843"/>
        <w:gridCol w:w="992"/>
        <w:gridCol w:w="1418"/>
        <w:gridCol w:w="1417"/>
        <w:gridCol w:w="1276"/>
      </w:tblGrid>
      <w:tr w:rsidR="00664D70" w:rsidTr="0006181C">
        <w:trPr>
          <w:trHeight w:val="3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BD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A9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9 731,</w:t>
            </w:r>
            <w:r w:rsidR="00D72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4 624,9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3 684,7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3 684,7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10.2.00.26150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10.2.00.26150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02.2.00.26050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02.2.00.26050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службы и информационного общества"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8E4B70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8E4B70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8E4B70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управлению муниципальным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10.5.00.26160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1 338,4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мышевского сельского поселения"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07.1.00.26140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07.1.00.26140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охране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контроль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08.1.00.26090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3 422,3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3 422,3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1 678,4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55644A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повышения заработной платы работникам муниципальных учреждений культуры в рамках подпрограммы "Развитие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04.1.</w:t>
            </w:r>
            <w:proofErr w:type="gramStart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00.S</w:t>
            </w:r>
            <w:proofErr w:type="gramEnd"/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43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05.1.00.26110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43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05.1.00.26110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Процентные платежи по обслуживанию муниципального долга Камышевского сельского </w:t>
            </w: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99.2.00.90190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D72698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4D70" w:rsidTr="0006181C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99.2.00.90190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BD34A9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437DE4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A9" w:rsidRPr="00BD34A9" w:rsidRDefault="00437DE4" w:rsidP="00D72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0,0»;</w:t>
            </w:r>
            <w:r w:rsidR="00BD34A9" w:rsidRPr="00BD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412D0" w:rsidRDefault="00BD34A9" w:rsidP="0055644A">
      <w:pPr>
        <w:pStyle w:val="a3"/>
        <w:tabs>
          <w:tab w:val="left" w:pos="114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568" w:rsidRDefault="0055644A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568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2E5568"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77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772"/>
      </w:tblGrid>
      <w:tr w:rsidR="002E5568" w:rsidRPr="004412D0" w:rsidTr="00122CBE">
        <w:trPr>
          <w:trHeight w:val="390"/>
        </w:trPr>
        <w:tc>
          <w:tcPr>
            <w:tcW w:w="1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2E5568" w:rsidRPr="00437DE4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437DE4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«Приложение 7</w:t>
                  </w:r>
                </w:p>
                <w:p w:rsidR="002E5568" w:rsidRPr="00437DE4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437DE4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437DE4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Зимовниковского района на 2018 год и </w:t>
                  </w:r>
                </w:p>
                <w:p w:rsidR="002E5568" w:rsidRPr="00437DE4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2019 и 2020 годов»</w:t>
                  </w:r>
                </w:p>
              </w:tc>
            </w:tr>
          </w:tbl>
          <w:p w:rsidR="002E5568" w:rsidRPr="00437DE4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Pr="00437DE4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E4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структура расходов местного бюджета на 2018 год и на плановый период 2019 и 2020 годов</w:t>
            </w:r>
          </w:p>
          <w:p w:rsidR="002E5568" w:rsidRPr="00437DE4" w:rsidRDefault="002E5568" w:rsidP="002E5568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C6A" w:rsidRPr="00437DE4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DE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tbl>
            <w:tblPr>
              <w:tblW w:w="14662" w:type="dxa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993"/>
              <w:gridCol w:w="850"/>
              <w:gridCol w:w="851"/>
              <w:gridCol w:w="1842"/>
              <w:gridCol w:w="993"/>
              <w:gridCol w:w="1417"/>
              <w:gridCol w:w="1276"/>
              <w:gridCol w:w="1420"/>
            </w:tblGrid>
            <w:tr w:rsidR="00437DE4" w:rsidRPr="00437DE4" w:rsidTr="0055644A">
              <w:trPr>
                <w:trHeight w:val="570"/>
              </w:trPr>
              <w:tc>
                <w:tcPr>
                  <w:tcW w:w="5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D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2020 год</w:t>
                  </w:r>
                </w:p>
              </w:tc>
            </w:tr>
            <w:tr w:rsidR="00437DE4" w:rsidRPr="00437DE4" w:rsidTr="0055644A">
              <w:trPr>
                <w:trHeight w:val="570"/>
              </w:trPr>
              <w:tc>
                <w:tcPr>
                  <w:tcW w:w="5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37DE4" w:rsidRPr="00437DE4" w:rsidTr="0055644A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172F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9 731,</w:t>
                  </w:r>
                  <w:r w:rsidR="00172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437DE4" w:rsidRPr="00437DE4" w:rsidTr="008E4B70">
              <w:trPr>
                <w:trHeight w:val="100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АДМИНИСТРАЦИЯ КАМЫШЕВСКОГО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9 731,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437DE4" w:rsidRPr="00437DE4" w:rsidTr="008E4B70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4 624,9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5 070,5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5 078,4</w:t>
                  </w:r>
                </w:p>
              </w:tc>
            </w:tr>
            <w:tr w:rsidR="00437DE4" w:rsidRPr="00437DE4" w:rsidTr="008E4B70">
              <w:trPr>
                <w:trHeight w:val="201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4 844,5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4 852,4</w:t>
                  </w:r>
                </w:p>
              </w:tc>
            </w:tr>
            <w:tr w:rsidR="00437DE4" w:rsidRPr="00437DE4" w:rsidTr="008E4B70">
              <w:trPr>
                <w:trHeight w:val="367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37DE4" w:rsidRPr="00437DE4" w:rsidTr="008E4B70">
              <w:trPr>
                <w:trHeight w:val="468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37DE4" w:rsidRPr="00437DE4" w:rsidTr="00D8187C">
              <w:trPr>
                <w:trHeight w:val="454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3 684,7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437DE4" w:rsidRPr="00437DE4" w:rsidTr="008E4B70">
              <w:trPr>
                <w:trHeight w:val="525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3 684,7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437DE4" w:rsidRPr="00437DE4" w:rsidTr="008E4B70">
              <w:trPr>
                <w:trHeight w:val="383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437DE4" w:rsidRPr="00437DE4" w:rsidTr="008E4B70">
              <w:trPr>
                <w:trHeight w:val="49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437DE4" w:rsidRPr="00437DE4" w:rsidTr="008E4B70">
              <w:trPr>
                <w:trHeight w:val="468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D818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437DE4" w:rsidRPr="00437DE4" w:rsidTr="00D8187C">
              <w:trPr>
                <w:trHeight w:val="525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D818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437DE4" w:rsidRPr="00437DE4" w:rsidTr="008E4B70">
              <w:trPr>
                <w:trHeight w:val="32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437DE4" w:rsidRPr="00437DE4" w:rsidTr="008E4B70">
              <w:trPr>
                <w:trHeight w:val="3637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437DE4" w:rsidRPr="00437DE4" w:rsidTr="008E4B70">
              <w:trPr>
                <w:trHeight w:val="482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437DE4" w:rsidRPr="00437DE4" w:rsidTr="008E4B70">
              <w:trPr>
                <w:trHeight w:val="582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437DE4" w:rsidRPr="00437DE4" w:rsidTr="008E4B70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226,0</w:t>
                  </w:r>
                </w:p>
              </w:tc>
            </w:tr>
            <w:tr w:rsidR="00437DE4" w:rsidRPr="00437DE4" w:rsidTr="008E4B70">
              <w:trPr>
                <w:trHeight w:val="401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437DE4" w:rsidRPr="00437DE4" w:rsidTr="008E4B70">
              <w:trPr>
                <w:trHeight w:val="4487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437DE4" w:rsidRPr="00437DE4" w:rsidTr="008E4B70">
              <w:trPr>
                <w:trHeight w:val="355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468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497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172F9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172F9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582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172F9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172F9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256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37DE4" w:rsidRPr="00437DE4" w:rsidTr="008E4B70">
              <w:trPr>
                <w:trHeight w:val="304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37DE4" w:rsidRPr="00437DE4" w:rsidTr="008E4B70">
              <w:trPr>
                <w:trHeight w:val="227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437DE4" w:rsidRPr="00437DE4" w:rsidTr="008E4B70">
              <w:trPr>
                <w:trHeight w:val="300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437DE4" w:rsidRPr="00437DE4" w:rsidTr="008E4B70">
              <w:trPr>
                <w:trHeight w:val="265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153,7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437DE4" w:rsidRPr="00437DE4" w:rsidTr="008E4B70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437DE4" w:rsidRPr="00437DE4" w:rsidTr="008E4B70">
              <w:trPr>
                <w:trHeight w:val="339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8E4B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437DE4" w:rsidRPr="00437DE4" w:rsidTr="00D8187C">
              <w:trPr>
                <w:trHeight w:val="440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8E4B7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437DE4" w:rsidRPr="00437DE4" w:rsidTr="008E4B70">
              <w:trPr>
                <w:trHeight w:val="4261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8E4B7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497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582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49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582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437DE4" w:rsidRPr="00437DE4" w:rsidTr="008E4B70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1 338,4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1 338,4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607,1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644,2</w:t>
                  </w:r>
                </w:p>
              </w:tc>
            </w:tr>
            <w:tr w:rsidR="00437DE4" w:rsidRPr="00437DE4" w:rsidTr="008E4B70">
              <w:trPr>
                <w:trHeight w:val="369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8E4B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437DE4" w:rsidRPr="00437DE4" w:rsidTr="008E4B70">
              <w:trPr>
                <w:trHeight w:val="454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8E4B7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а</w:t>
                  </w: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437DE4" w:rsidRPr="00437DE4" w:rsidTr="008E4B70">
              <w:trPr>
                <w:trHeight w:val="2701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437DE4" w:rsidRPr="00437DE4" w:rsidTr="008E4B70">
              <w:trPr>
                <w:trHeight w:val="369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437DE4" w:rsidRPr="00437DE4" w:rsidTr="008E4B70">
              <w:trPr>
                <w:trHeight w:val="2361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437DE4" w:rsidRPr="00437DE4" w:rsidTr="008E4B70">
              <w:trPr>
                <w:trHeight w:val="341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437DE4" w:rsidRPr="00437DE4" w:rsidTr="008E4B70">
              <w:trPr>
                <w:trHeight w:val="28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Экологический контроль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233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32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437DE4" w:rsidRPr="00437DE4" w:rsidTr="008E4B70">
              <w:trPr>
                <w:trHeight w:val="100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437DE4" w:rsidRPr="00437DE4" w:rsidTr="008E4B70">
              <w:trPr>
                <w:trHeight w:val="539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437DE4" w:rsidRPr="00437DE4" w:rsidTr="008E4B70">
              <w:trPr>
                <w:trHeight w:val="582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3 422,3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3 422,3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437DE4" w:rsidRPr="00437DE4" w:rsidTr="008E4B70">
              <w:trPr>
                <w:trHeight w:val="256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437DE4" w:rsidRPr="00437DE4" w:rsidTr="008E4B70">
              <w:trPr>
                <w:trHeight w:val="299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2 321,9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437DE4" w:rsidRPr="00437DE4" w:rsidTr="008E4B70">
              <w:trPr>
                <w:trHeight w:val="227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437DE4" w:rsidRPr="00437DE4" w:rsidTr="008E4B70">
              <w:trPr>
                <w:trHeight w:val="265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437DE4" w:rsidRPr="00437DE4" w:rsidTr="008E4B70">
              <w:trPr>
                <w:trHeight w:val="270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437DE4" w:rsidRPr="00437DE4" w:rsidTr="008E4B70">
              <w:trPr>
                <w:trHeight w:val="290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1 100,4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437DE4" w:rsidRPr="00437DE4" w:rsidTr="008E4B70">
              <w:trPr>
                <w:trHeight w:val="4261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437DE4" w:rsidRPr="00437DE4" w:rsidTr="008E4B70">
              <w:trPr>
                <w:trHeight w:val="454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437DE4" w:rsidRPr="00437DE4" w:rsidTr="00D8187C">
              <w:trPr>
                <w:trHeight w:val="66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D818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437DE4"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D818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D818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437DE4" w:rsidRPr="00437DE4" w:rsidTr="008E4B70">
              <w:trPr>
                <w:trHeight w:val="334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8E4B70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437DE4"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7DE4" w:rsidRPr="00437DE4" w:rsidRDefault="00437DE4" w:rsidP="00437D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437DE4" w:rsidRPr="00437DE4" w:rsidTr="008E4B70">
              <w:trPr>
                <w:trHeight w:val="301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8E4B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437DE4" w:rsidRPr="00437DE4" w:rsidTr="008E4B70">
              <w:trPr>
                <w:trHeight w:val="3906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8E4B7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</w:t>
                  </w: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437DE4" w:rsidRPr="00437DE4" w:rsidTr="008E4B70">
              <w:trPr>
                <w:trHeight w:val="100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100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8E4B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256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8E4B70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37DE4" w:rsidRPr="00437DE4" w:rsidTr="008E4B70">
              <w:trPr>
                <w:trHeight w:val="265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7DE4" w:rsidRPr="00437DE4" w:rsidRDefault="00437DE4" w:rsidP="008E4B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37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7DE4" w:rsidRPr="00437DE4" w:rsidRDefault="00437DE4" w:rsidP="00556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0,0»;</w:t>
                  </w:r>
                </w:p>
              </w:tc>
            </w:tr>
          </w:tbl>
          <w:p w:rsidR="00437DE4" w:rsidRPr="00437DE4" w:rsidRDefault="00437DE4" w:rsidP="0043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1C6A" w:rsidRPr="00437DE4" w:rsidRDefault="00B41C6A" w:rsidP="00B4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5202F" w:rsidRDefault="00F6349A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5202F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F5202F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491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914"/>
      </w:tblGrid>
      <w:tr w:rsidR="00F5202F" w:rsidRPr="004412D0" w:rsidTr="00920B7A">
        <w:trPr>
          <w:trHeight w:val="4237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64" w:type="dxa"/>
              <w:tblLayout w:type="fixed"/>
              <w:tblLook w:val="04A0" w:firstRow="1" w:lastRow="0" w:firstColumn="1" w:lastColumn="0" w:noHBand="0" w:noVBand="1"/>
            </w:tblPr>
            <w:tblGrid>
              <w:gridCol w:w="14664"/>
            </w:tblGrid>
            <w:tr w:rsidR="00F5202F" w:rsidRPr="00D16F01" w:rsidTr="00D8187C">
              <w:trPr>
                <w:trHeight w:val="429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653D6E" w:rsidRDefault="00F5202F" w:rsidP="00F5202F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Default="00F5202F" w:rsidP="00F52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F5202F" w:rsidRDefault="00F5202F" w:rsidP="00FD53B3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F5202F" w:rsidRDefault="00F5202F" w:rsidP="00F5202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Pr="00086CDF" w:rsidRDefault="00A257EC" w:rsidP="00F6349A">
            <w:pPr>
              <w:pStyle w:val="a3"/>
              <w:jc w:val="right"/>
            </w:pPr>
            <w:r w:rsidRPr="00F634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202F" w:rsidRPr="00F6349A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</w:tr>
      <w:tr w:rsidR="00FD4D51" w:rsidRPr="004412D0" w:rsidTr="00920B7A">
        <w:trPr>
          <w:trHeight w:val="4237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59" w:type="dxa"/>
              <w:tblLayout w:type="fixed"/>
              <w:tblLook w:val="04A0" w:firstRow="1" w:lastRow="0" w:firstColumn="1" w:lastColumn="0" w:noHBand="0" w:noVBand="1"/>
            </w:tblPr>
            <w:tblGrid>
              <w:gridCol w:w="5871"/>
              <w:gridCol w:w="1843"/>
              <w:gridCol w:w="850"/>
              <w:gridCol w:w="851"/>
              <w:gridCol w:w="850"/>
              <w:gridCol w:w="1559"/>
              <w:gridCol w:w="1418"/>
              <w:gridCol w:w="1417"/>
            </w:tblGrid>
            <w:tr w:rsidR="00FD4D51" w:rsidRPr="00FD4D51" w:rsidTr="00F6349A">
              <w:trPr>
                <w:trHeight w:val="509"/>
              </w:trPr>
              <w:tc>
                <w:tcPr>
                  <w:tcW w:w="5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  <w:tr w:rsidR="00FD4D51" w:rsidRPr="00FD4D51" w:rsidTr="00F6349A">
              <w:trPr>
                <w:trHeight w:val="509"/>
              </w:trPr>
              <w:tc>
                <w:tcPr>
                  <w:tcW w:w="5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D4D51" w:rsidRPr="00FD4D51" w:rsidTr="00F6349A">
              <w:trPr>
                <w:trHeight w:val="315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9 731,</w:t>
                  </w:r>
                  <w:r w:rsidR="00172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9 819,8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10 184,8</w:t>
                  </w:r>
                </w:p>
              </w:tc>
            </w:tr>
            <w:tr w:rsidR="00FD4D51" w:rsidRPr="00FD4D51" w:rsidTr="00F6349A">
              <w:trPr>
                <w:trHeight w:val="1339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"Благоустройство территории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FD4D51" w:rsidRPr="00FD4D51" w:rsidTr="00F6349A">
              <w:trPr>
                <w:trHeight w:val="234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FD4D51" w:rsidRPr="00FD4D51" w:rsidTr="00D8187C">
              <w:trPr>
                <w:trHeight w:val="114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осуществление мероприятий по благоустройству территории в рамках подпрограммы "Благоустройство территории К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01.2.00.26040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429,2</w:t>
                  </w:r>
                </w:p>
              </w:tc>
            </w:tr>
            <w:tr w:rsidR="00FD4D51" w:rsidRPr="00FD4D51" w:rsidTr="00F6349A">
              <w:trPr>
                <w:trHeight w:val="100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"Профилактика экстремизма и терроризма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FD4D51" w:rsidRPr="00FD4D51" w:rsidTr="00F6349A">
              <w:trPr>
                <w:trHeight w:val="234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FD4D51" w:rsidRPr="00FD4D51" w:rsidTr="00D8187C">
              <w:trPr>
                <w:trHeight w:val="859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02.2.00.26050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FD4D51" w:rsidRPr="00FD4D51" w:rsidTr="00F6349A">
              <w:trPr>
                <w:trHeight w:val="1339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234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03.1.00.26060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3 422,3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3 422,3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3 789,7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4 102,8</w:t>
                  </w:r>
                </w:p>
              </w:tc>
            </w:tr>
            <w:tr w:rsidR="00FD4D51" w:rsidRPr="00FD4D51" w:rsidTr="00F6349A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04.1.00.00590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2 321,9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FD4D51" w:rsidRPr="00FD4D51" w:rsidTr="00D8187C">
              <w:trPr>
                <w:trHeight w:val="43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2 412,6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1 678,4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FD4D51" w:rsidRPr="00FD4D51" w:rsidTr="00D8187C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734,2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1 100,4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04.1.</w:t>
                  </w:r>
                  <w:proofErr w:type="gramStart"/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00.S</w:t>
                  </w:r>
                  <w:proofErr w:type="gramEnd"/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1 100,4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1 690,2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физической культуры и массового спорта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FD4D51" w:rsidRPr="00FD4D51" w:rsidTr="00D8187C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ском сельском поселении" муниципальной программы Камышевского сельского поселения "Развитие физической культуры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05.1.00.26110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FD4D51" w:rsidRPr="00FD4D51" w:rsidTr="00F6349A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Физкультурные и массовые спортивные мероприятия в рамках подпрограммы "Развитие физической культуры и массового спорта в Камыше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05.1.00.26110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D8187C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</w:tr>
            <w:tr w:rsidR="00FD4D51" w:rsidRPr="00FD4D51" w:rsidTr="00F6349A">
              <w:trPr>
                <w:trHeight w:val="100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"Развитие муниципальной службы и информационное общество"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Администрации Камышевского сельского поселения,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дополнительное профессиональное образование лиц,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занятых в системе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FD4D51" w:rsidRPr="00FD4D51" w:rsidTr="00F6349A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FD4D51" w:rsidRPr="00FD4D51" w:rsidTr="00F6349A">
              <w:trPr>
                <w:trHeight w:val="3679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06.1.00.26120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FD4D51" w:rsidRPr="00FD4D51" w:rsidTr="00F6349A">
              <w:trPr>
                <w:trHeight w:val="29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"Содействие развитию институтов и инициатив гражданского общества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100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267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06.2.00.26130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100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"Энергосбережение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FD4D51" w:rsidRPr="00FD4D51" w:rsidTr="00F6349A">
              <w:trPr>
                <w:trHeight w:val="114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07.1.00.26140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145,0</w:t>
                  </w:r>
                </w:p>
              </w:tc>
            </w:tr>
            <w:tr w:rsidR="00FD4D51" w:rsidRPr="00FD4D51" w:rsidTr="00F6349A">
              <w:trPr>
                <w:trHeight w:val="100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Камышевского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"Охрана окружающей среды в Камышевском сельском поселении"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08.1.00.26090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F6349A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Камышевского сельского поселения "Управление муниципальными финансами и создание условий для эффективного управления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10.0.00.00000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4 425,7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4 884,3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4 892,2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4 355,1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4 834,3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4 842,2</w:t>
                  </w:r>
                </w:p>
              </w:tc>
            </w:tr>
            <w:tr w:rsidR="00FD4D51" w:rsidRPr="00FD4D51" w:rsidTr="00F6349A">
              <w:trPr>
                <w:trHeight w:val="267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3 684,7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FD4D51" w:rsidRPr="00FD4D51" w:rsidTr="00F6349A">
              <w:trPr>
                <w:trHeight w:val="43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3 684,7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3 993,5</w:t>
                  </w:r>
                </w:p>
              </w:tc>
            </w:tr>
            <w:tr w:rsidR="00FD4D51" w:rsidRPr="00FD4D51" w:rsidTr="00F6349A">
              <w:trPr>
                <w:trHeight w:val="267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FD4D51" w:rsidRPr="00FD4D51" w:rsidTr="00F6349A">
              <w:trPr>
                <w:trHeight w:val="292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762,2</w:t>
                  </w:r>
                </w:p>
              </w:tc>
            </w:tr>
            <w:tr w:rsidR="00FD4D51" w:rsidRPr="00FD4D51" w:rsidTr="00F6349A">
              <w:trPr>
                <w:trHeight w:val="267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Мероприятия по диспансеризации работников органа местного самоуправления Камышевского сельского п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оселения в рамках подпрограммы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FD4D51" w:rsidRPr="00FD4D51" w:rsidTr="00F6349A">
              <w:trPr>
                <w:trHeight w:val="1001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D818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10.2.00.26150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FD4D51" w:rsidRPr="00FD4D51" w:rsidTr="00F6349A">
              <w:trPr>
                <w:trHeight w:val="234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61,5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100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10.5.00.26160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3345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D8187C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D8187C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F6349A">
              <w:trPr>
                <w:trHeight w:val="1426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10.5.00.26160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D8187C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D8187C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F6349A">
              <w:trPr>
                <w:trHeight w:val="3345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10.5.00.26160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862B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453,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430,6</w:t>
                  </w:r>
                </w:p>
              </w:tc>
            </w:tr>
            <w:tr w:rsidR="00FD4D51" w:rsidRPr="00FD4D51" w:rsidTr="00F6349A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муниципального долга Камышевского сельского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F6349A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99.2.00.90190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Процентные платежи по обслуживанию муниципального долга Камышевского сельского поселения в рамках непрограммного направления деятельности "Реализация функций иных органов местного самоуправления Камышевского сельского поселения" (Обслуживание муниципального долга)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99.2.00.90190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  <w:r w:rsidR="00FD4D51"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D4D51" w:rsidRPr="00FD4D51" w:rsidTr="0068018C">
              <w:trPr>
                <w:trHeight w:val="668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6801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453,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430,6</w:t>
                  </w:r>
                </w:p>
              </w:tc>
            </w:tr>
            <w:tr w:rsidR="00FD4D51" w:rsidRPr="00FD4D51" w:rsidTr="00F6349A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FD4D51" w:rsidRPr="00FD4D51" w:rsidTr="00F6349A">
              <w:trPr>
                <w:trHeight w:val="267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99.9.00.13010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60,9</w:t>
                  </w:r>
                </w:p>
              </w:tc>
            </w:tr>
            <w:tr w:rsidR="00FD4D51" w:rsidRPr="00FD4D51" w:rsidTr="00F6349A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99.9.00.26210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D4D51" w:rsidRPr="00FD4D51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FD4D51" w:rsidRPr="00FD4D51" w:rsidTr="00F6349A">
              <w:trPr>
                <w:trHeight w:val="71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192,</w:t>
                  </w:r>
                  <w:r w:rsidR="00862B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198,5</w:t>
                  </w:r>
                </w:p>
              </w:tc>
            </w:tr>
            <w:tr w:rsidR="00FD4D51" w:rsidRPr="00FD4D51" w:rsidTr="00F6349A">
              <w:trPr>
                <w:trHeight w:val="2340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6349A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D4D51" w:rsidRPr="00FD4D51" w:rsidTr="00F6349A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Расходы на осуществление полномочий по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99.9.00.72390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FD4D51" w:rsidRPr="00FD4D51" w:rsidTr="00F6349A">
              <w:trPr>
                <w:trHeight w:val="3345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FD4D51" w:rsidRPr="00FD4D51" w:rsidTr="00F6349A">
              <w:trPr>
                <w:trHeight w:val="434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Реализация направления расходов по иным непрограммным мероприятиям в рамках непрограммного направления деятельности </w:t>
                  </w: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161,0</w:t>
                  </w:r>
                </w:p>
              </w:tc>
            </w:tr>
            <w:tr w:rsidR="00FD4D51" w:rsidRPr="00F6349A" w:rsidTr="00F6349A">
              <w:trPr>
                <w:trHeight w:val="2007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36,0</w:t>
                  </w:r>
                </w:p>
              </w:tc>
            </w:tr>
            <w:tr w:rsidR="00FD4D51" w:rsidRPr="00FD4D51" w:rsidTr="00F6349A">
              <w:trPr>
                <w:trHeight w:val="1673"/>
              </w:trPr>
              <w:tc>
                <w:tcPr>
                  <w:tcW w:w="5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4D51" w:rsidRPr="00F6349A" w:rsidRDefault="00FD4D51" w:rsidP="00F634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  <w:r w:rsidR="00F634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FD4D51" w:rsidRPr="00D16F01" w:rsidRDefault="00FD4D51" w:rsidP="00FD53B3">
            <w:pPr>
              <w:pStyle w:val="a3"/>
              <w:ind w:left="2159" w:right="-108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D4D51" w:rsidRPr="004412D0" w:rsidTr="00D1784C">
        <w:trPr>
          <w:trHeight w:val="4271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horzAnchor="margin" w:tblpY="-1020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559"/>
              <w:gridCol w:w="709"/>
              <w:gridCol w:w="1417"/>
              <w:gridCol w:w="601"/>
              <w:gridCol w:w="1134"/>
              <w:gridCol w:w="992"/>
              <w:gridCol w:w="850"/>
              <w:gridCol w:w="993"/>
              <w:gridCol w:w="850"/>
              <w:gridCol w:w="993"/>
              <w:gridCol w:w="850"/>
            </w:tblGrid>
            <w:tr w:rsidR="009B281B" w:rsidRPr="005D1F9E" w:rsidTr="009B281B">
              <w:trPr>
                <w:trHeight w:val="300"/>
              </w:trPr>
              <w:tc>
                <w:tcPr>
                  <w:tcW w:w="14884" w:type="dxa"/>
                  <w:gridSpan w:val="12"/>
                  <w:vAlign w:val="center"/>
                  <w:hideMark/>
                </w:tcPr>
                <w:tbl>
                  <w:tblPr>
                    <w:tblpPr w:leftFromText="180" w:rightFromText="180" w:horzAnchor="margin" w:tblpY="-1020"/>
                    <w:tblW w:w="145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13845"/>
                  </w:tblGrid>
                  <w:tr w:rsidR="00420090" w:rsidRPr="005D1F9E" w:rsidTr="00420090">
                    <w:trPr>
                      <w:trHeight w:val="300"/>
                    </w:trPr>
                    <w:tc>
                      <w:tcPr>
                        <w:tcW w:w="708" w:type="dxa"/>
                      </w:tcPr>
                      <w:p w:rsidR="00420090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845" w:type="dxa"/>
                        <w:vAlign w:val="center"/>
                        <w:hideMark/>
                      </w:tcPr>
                      <w:p w:rsidR="00420090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20090" w:rsidRDefault="00F6349A" w:rsidP="003D3CDD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8) </w:t>
                        </w:r>
                        <w:r w:rsidR="003D3CD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приложение 9 изложить в следующей редакции:</w:t>
                        </w:r>
                      </w:p>
                      <w:p w:rsidR="00420090" w:rsidRPr="005D1F9E" w:rsidRDefault="00D1784C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420090"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Приложение </w:t>
                        </w:r>
                        <w:r w:rsidR="0042009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</w:p>
                      <w:p w:rsidR="00420090" w:rsidRPr="005D1F9E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 решению Собрания депутатов</w:t>
                        </w:r>
                      </w:p>
                      <w:p w:rsidR="00420090" w:rsidRPr="005D1F9E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Камышевского сельского</w:t>
                        </w:r>
                        <w:r w:rsidR="00382C9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поселения</w:t>
                        </w:r>
                      </w:p>
                      <w:p w:rsidR="00420090" w:rsidRPr="005D1F9E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Зимовниковского района на 2018 год </w:t>
                        </w:r>
                      </w:p>
                      <w:p w:rsidR="00420090" w:rsidRPr="005D1F9E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D1F9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 на плановый период 2019 и 2020 годов»</w:t>
                        </w:r>
                      </w:p>
                      <w:p w:rsidR="00420090" w:rsidRPr="005D1F9E" w:rsidRDefault="00420090" w:rsidP="003F112C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20090" w:rsidRPr="00CE2274" w:rsidTr="00420090">
                    <w:trPr>
                      <w:trHeight w:val="300"/>
                    </w:trPr>
                    <w:tc>
                      <w:tcPr>
                        <w:tcW w:w="708" w:type="dxa"/>
                      </w:tcPr>
                      <w:p w:rsidR="00420090" w:rsidRPr="00577E75" w:rsidRDefault="00420090" w:rsidP="003F112C">
                        <w:pPr>
                          <w:ind w:firstLine="49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845" w:type="dxa"/>
                        <w:vAlign w:val="center"/>
                        <w:hideMark/>
                      </w:tcPr>
                      <w:p w:rsidR="00420090" w:rsidRDefault="00420090" w:rsidP="003F112C">
                        <w:pPr>
                          <w:ind w:firstLine="49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77E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Распределение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расходов местного бюджета за счет субвенций областного бюджета для финансового обеспечения расходных обязательств, возникающих при выполнении государственных полномочий Российской Федерации, Ростовской области, переданных в установленном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порядке, </w:t>
                        </w:r>
                        <w:r w:rsidRPr="00577E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</w:t>
                        </w:r>
                        <w:proofErr w:type="gramEnd"/>
                        <w:r w:rsidRPr="00577E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2018 год и на плановый период 2019 и 2020 годов</w:t>
                        </w:r>
                      </w:p>
                      <w:p w:rsidR="004207BD" w:rsidRPr="00B53D6B" w:rsidRDefault="00420090" w:rsidP="004207BD">
                        <w:pPr>
                          <w:pStyle w:val="a3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3D6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</w:t>
                        </w:r>
                      </w:p>
                    </w:tc>
                  </w:tr>
                </w:tbl>
                <w:tbl>
                  <w:tblPr>
                    <w:tblStyle w:val="aa"/>
                    <w:tblW w:w="145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0"/>
                    <w:gridCol w:w="1843"/>
                    <w:gridCol w:w="2268"/>
                    <w:gridCol w:w="850"/>
                    <w:gridCol w:w="851"/>
                    <w:gridCol w:w="850"/>
                    <w:gridCol w:w="1559"/>
                    <w:gridCol w:w="709"/>
                    <w:gridCol w:w="1559"/>
                    <w:gridCol w:w="709"/>
                    <w:gridCol w:w="851"/>
                    <w:gridCol w:w="850"/>
                    <w:gridCol w:w="992"/>
                  </w:tblGrid>
                  <w:tr w:rsidR="004207BD" w:rsidTr="00D1784C">
                    <w:tc>
                      <w:tcPr>
                        <w:tcW w:w="660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субвенции из областного бюджета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доходов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2018 год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2019 год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 год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расходов, осуществляемых за счет субвенций из областного бюджета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расходов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2018 год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2019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2020 год</w:t>
                        </w:r>
                      </w:p>
                    </w:tc>
                  </w:tr>
                  <w:tr w:rsidR="004207BD" w:rsidTr="00D1784C">
                    <w:tc>
                      <w:tcPr>
                        <w:tcW w:w="660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подраздел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07BD" w:rsidTr="00D1784C">
                    <w:tc>
                      <w:tcPr>
                        <w:tcW w:w="660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07BD" w:rsidRDefault="004207BD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4207BD" w:rsidTr="00D1784C">
                    <w:tc>
                      <w:tcPr>
                        <w:tcW w:w="660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207BD" w:rsidRP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7BD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20230024100000151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P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7BD">
                          <w:rPr>
                            <w:rFonts w:ascii="Times New Roman" w:eastAsia="Times New Roman" w:hAnsi="Times New Roman" w:cs="Times New Roman"/>
                          </w:rPr>
                          <w:t xml:space="preserve">Расходы на осуществление в соответствии с частью 1 статьи 11.2 Областного закона от 25 октября 2002 года </w:t>
                        </w:r>
                        <w:r w:rsidRPr="004207B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N</w:t>
                        </w:r>
                        <w:r w:rsidRPr="004207BD">
                          <w:rPr>
                            <w:rFonts w:ascii="Times New Roman" w:eastAsia="Times New Roman" w:hAnsi="Times New Roman" w:cs="Times New Roman"/>
                          </w:rPr>
                          <w:t xml:space="preserve">273-ЗС «Об </w:t>
                        </w:r>
                        <w:r w:rsidRPr="004207BD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административных правонарушениях» перечня должностных лиц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0104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9990072390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07BD" w:rsidRDefault="004207B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D1784C" w:rsidTr="00D1784C">
                    <w:tc>
                      <w:tcPr>
                        <w:tcW w:w="660" w:type="dxa"/>
                        <w:vMerge w:val="restart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1784C" w:rsidRPr="004207BD" w:rsidRDefault="00D1784C" w:rsidP="004207B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4207BD">
                          <w:rPr>
                            <w:rFonts w:ascii="Times New Roman" w:eastAsia="Times New Roman" w:hAnsi="Times New Roman" w:cs="Times New Roman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20235118100000151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192,7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191,6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198,5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D1784C" w:rsidRPr="004207BD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7BD">
                          <w:rPr>
                            <w:rFonts w:ascii="Times New Roman" w:eastAsia="Times New Roman" w:hAnsi="Times New Roman" w:cs="Times New Roman"/>
                          </w:rPr>
                          <w:t>Расходы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9990051180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147,6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147,2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1784C" w:rsidRDefault="00D1784C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152,5</w:t>
                        </w:r>
                      </w:p>
                    </w:tc>
                  </w:tr>
                  <w:tr w:rsidR="00D1784C" w:rsidTr="00D1784C">
                    <w:tc>
                      <w:tcPr>
                        <w:tcW w:w="660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1784C" w:rsidRPr="004207BD" w:rsidRDefault="00D1784C" w:rsidP="004207B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9990051180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4207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1784C" w:rsidRDefault="00D1784C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44,7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1784C" w:rsidRDefault="00D1784C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44,4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1784C" w:rsidRDefault="00D1784C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46,0</w:t>
                        </w:r>
                      </w:p>
                    </w:tc>
                  </w:tr>
                  <w:tr w:rsidR="00D1784C" w:rsidTr="00D1784C">
                    <w:tc>
                      <w:tcPr>
                        <w:tcW w:w="660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9990051180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D1784C" w:rsidRDefault="00D1784C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1784C" w:rsidRDefault="00D1784C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1784C" w:rsidRDefault="00D1784C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1784C" w:rsidRDefault="00D1784C" w:rsidP="00D178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207BD" w:rsidTr="00D1784C">
                    <w:tc>
                      <w:tcPr>
                        <w:tcW w:w="660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4207BD" w:rsidRDefault="003D3CD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207BD" w:rsidRDefault="003D3CD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192,9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07BD" w:rsidRDefault="003D3CD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191,8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3D3CD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198,7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207BD" w:rsidRDefault="004207BD" w:rsidP="003F11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207BD" w:rsidRDefault="003D3CD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192,9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07BD" w:rsidRDefault="003D3CD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191,8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207BD" w:rsidRDefault="003D3CDD" w:rsidP="003D3C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198,7</w:t>
                        </w:r>
                        <w:r w:rsidR="00D178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3F112C" w:rsidRPr="00CE2274" w:rsidRDefault="003F112C" w:rsidP="003F11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112C" w:rsidRDefault="00D1784C" w:rsidP="003D3CD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9) </w:t>
                  </w:r>
                  <w:r w:rsidR="003D3CDD">
                    <w:rPr>
                      <w:rFonts w:ascii="Times New Roman" w:hAnsi="Times New Roman"/>
                      <w:sz w:val="28"/>
                      <w:szCs w:val="28"/>
                    </w:rPr>
                    <w:t>приложение 10 изложить в следующей редакции:</w:t>
                  </w:r>
                </w:p>
                <w:p w:rsidR="003F112C" w:rsidRDefault="003F112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784C" w:rsidRDefault="00D1784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784C" w:rsidRDefault="00D1784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784C" w:rsidRDefault="00D1784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784C" w:rsidRDefault="00D1784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281B" w:rsidRPr="005D1F9E" w:rsidRDefault="00D1784C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9B281B" w:rsidRPr="005D1F9E">
                    <w:rPr>
                      <w:rFonts w:ascii="Times New Roman" w:hAnsi="Times New Roman"/>
                      <w:sz w:val="28"/>
                      <w:szCs w:val="28"/>
                    </w:rPr>
                    <w:t>Приложение 10</w:t>
                  </w:r>
                </w:p>
                <w:p w:rsidR="009B281B" w:rsidRPr="005D1F9E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1F9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 решению Собрания депутатов</w:t>
                  </w:r>
                </w:p>
                <w:p w:rsidR="009B281B" w:rsidRPr="005D1F9E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1F9E">
                    <w:rPr>
                      <w:rFonts w:ascii="Times New Roman" w:hAnsi="Times New Roman"/>
                      <w:sz w:val="28"/>
                      <w:szCs w:val="28"/>
                    </w:rPr>
                    <w:t>«О бюджете Камышевского сельского</w:t>
                  </w:r>
                  <w:r w:rsidR="00382C9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D1F9E">
                    <w:rPr>
                      <w:rFonts w:ascii="Times New Roman" w:hAnsi="Times New Roman"/>
                      <w:sz w:val="28"/>
                      <w:szCs w:val="28"/>
                    </w:rPr>
                    <w:t>поселения</w:t>
                  </w:r>
                </w:p>
                <w:p w:rsidR="009B281B" w:rsidRPr="005D1F9E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1F9E">
                    <w:rPr>
                      <w:rFonts w:ascii="Times New Roman" w:hAnsi="Times New Roman"/>
                      <w:sz w:val="28"/>
                      <w:szCs w:val="28"/>
                    </w:rPr>
                    <w:t xml:space="preserve">Зимовниковского района на 2018 год </w:t>
                  </w:r>
                </w:p>
                <w:p w:rsidR="009B281B" w:rsidRPr="005D1F9E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1F9E">
                    <w:rPr>
                      <w:rFonts w:ascii="Times New Roman" w:hAnsi="Times New Roman"/>
                      <w:sz w:val="28"/>
                      <w:szCs w:val="28"/>
                    </w:rPr>
                    <w:t>и на плановый период 2019 и 2020 годов»</w:t>
                  </w:r>
                </w:p>
                <w:p w:rsidR="009B281B" w:rsidRPr="005D1F9E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B281B" w:rsidRPr="00CE2274" w:rsidTr="009B281B">
              <w:trPr>
                <w:trHeight w:val="300"/>
              </w:trPr>
              <w:tc>
                <w:tcPr>
                  <w:tcW w:w="14884" w:type="dxa"/>
                  <w:gridSpan w:val="12"/>
                  <w:vAlign w:val="center"/>
                  <w:hideMark/>
                </w:tcPr>
                <w:p w:rsidR="009B281B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Распределение иных межбюджетных трансфертов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2018 год и на плановый период 2019 и 2020 годов</w:t>
                  </w:r>
                </w:p>
                <w:p w:rsidR="009B281B" w:rsidRPr="00B53D6B" w:rsidRDefault="009B281B" w:rsidP="009B281B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D6B">
                    <w:rPr>
                      <w:rFonts w:ascii="Times New Roman" w:hAnsi="Times New Roman"/>
                      <w:sz w:val="28"/>
                      <w:szCs w:val="28"/>
                    </w:rPr>
                    <w:t>тыс. рублей</w:t>
                  </w:r>
                </w:p>
              </w:tc>
            </w:tr>
            <w:tr w:rsidR="009B281B" w:rsidRPr="00CE2274" w:rsidTr="00D1784C">
              <w:trPr>
                <w:trHeight w:val="300"/>
              </w:trPr>
              <w:tc>
                <w:tcPr>
                  <w:tcW w:w="3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Распределение иных межбюджетных трансфертов, предоставляемых бюджету Камышевского сельского поселения Зимовниковского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Классификация доходов</w:t>
                  </w:r>
                </w:p>
              </w:tc>
              <w:tc>
                <w:tcPr>
                  <w:tcW w:w="27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Классификация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F0CF1">
                    <w:rPr>
                      <w:rFonts w:ascii="Times New Roman" w:hAnsi="Times New Roman" w:cs="Times New Roman"/>
                      <w:lang w:val="en-US"/>
                    </w:rPr>
                    <w:t>2020</w:t>
                  </w:r>
                  <w:r w:rsidRPr="00CF0CF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9B281B" w:rsidRPr="00CE2274" w:rsidTr="00D1784C">
              <w:trPr>
                <w:trHeight w:val="2905"/>
              </w:trPr>
              <w:tc>
                <w:tcPr>
                  <w:tcW w:w="3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Вид расходов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F0CF1" w:rsidRDefault="009B281B" w:rsidP="009B281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5D1F9E" w:rsidRDefault="009B281B" w:rsidP="009B281B">
                  <w:pPr>
                    <w:pStyle w:val="a3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</w:tr>
            <w:tr w:rsidR="009B281B" w:rsidRPr="00CE2274" w:rsidTr="00D1784C">
              <w:trPr>
                <w:trHeight w:val="36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9B281B" w:rsidRPr="00CE2274" w:rsidTr="00D1784C">
              <w:trPr>
                <w:trHeight w:val="589"/>
              </w:trPr>
              <w:tc>
                <w:tcPr>
                  <w:tcW w:w="3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951 Администрация</w:t>
                  </w:r>
                  <w:r w:rsidR="00D1784C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Камышевского</w:t>
                  </w:r>
                  <w:r w:rsidRPr="00CE2274">
                    <w:rPr>
                      <w:rFonts w:ascii="Times New Roman" w:hAnsi="Times New Roman" w:cs="Times New Roman"/>
                      <w:b/>
                    </w:rPr>
                    <w:t>сельского</w:t>
                  </w:r>
                  <w:proofErr w:type="spellEnd"/>
                  <w:r w:rsidRPr="00CE2274">
                    <w:rPr>
                      <w:rFonts w:ascii="Times New Roman" w:hAnsi="Times New Roman" w:cs="Times New Roman"/>
                      <w:b/>
                    </w:rPr>
                    <w:t xml:space="preserve">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</w:p>
              </w:tc>
            </w:tr>
            <w:tr w:rsidR="009B281B" w:rsidRPr="00CE2274" w:rsidTr="00D1784C">
              <w:trPr>
                <w:trHeight w:val="465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На повышение заработной платы работников муниципальных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lastRenderedPageBreak/>
                    <w:t>учреждений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F0CF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2 02 49999 </w:t>
                  </w:r>
                  <w:r w:rsidRPr="00CF0CF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10 0000 151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F0CF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B281B" w:rsidRPr="009B281B" w:rsidRDefault="009B281B" w:rsidP="009B281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F0CF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04100</w:t>
                  </w:r>
                  <w:r w:rsidRPr="00CF0CF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</w:t>
                  </w:r>
                  <w:r w:rsidRPr="009B28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B281B" w:rsidRPr="009B281B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B281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3D3CDD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4 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167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,8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3D3CDD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1 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04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3D3CD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1 311,0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F0CF1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F0CF1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1 609,1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F0CF1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81,1</w:t>
                  </w:r>
                </w:p>
              </w:tc>
            </w:tr>
            <w:tr w:rsidR="009B281B" w:rsidRPr="00CE2274" w:rsidTr="00D1784C">
              <w:trPr>
                <w:trHeight w:val="465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3D3CDD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4 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167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,8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3D3CDD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1 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04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3D3CD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="003D3C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1 311,0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81B" w:rsidRPr="00CE2274" w:rsidRDefault="009B281B" w:rsidP="009B281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1 609,2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281B" w:rsidRPr="00CE2274" w:rsidRDefault="009B281B" w:rsidP="009B281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81,1</w:t>
                  </w:r>
                  <w:r w:rsidR="00D1784C">
                    <w:rPr>
                      <w:rFonts w:ascii="Times New Roman" w:hAnsi="Times New Roman" w:cs="Times New Roman"/>
                      <w:i/>
                      <w:iCs/>
                    </w:rPr>
                    <w:t>».</w:t>
                  </w:r>
                </w:p>
              </w:tc>
            </w:tr>
          </w:tbl>
          <w:p w:rsidR="00D1784C" w:rsidRDefault="00D1784C" w:rsidP="00D1784C">
            <w:pPr>
              <w:pStyle w:val="a3"/>
            </w:pPr>
          </w:p>
          <w:p w:rsidR="00D1784C" w:rsidRDefault="00D1784C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4C" w:rsidRPr="00C47A60" w:rsidRDefault="00D1784C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D1784C" w:rsidRPr="00C47A60" w:rsidRDefault="00D1784C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740" w:type="dxa"/>
              <w:tblLayout w:type="fixed"/>
              <w:tblLook w:val="01E0" w:firstRow="1" w:lastRow="1" w:firstColumn="1" w:lastColumn="1" w:noHBand="0" w:noVBand="0"/>
            </w:tblPr>
            <w:tblGrid>
              <w:gridCol w:w="4926"/>
              <w:gridCol w:w="5814"/>
            </w:tblGrid>
            <w:tr w:rsidR="00D1784C" w:rsidRPr="00C47A60" w:rsidTr="00D8187C">
              <w:tc>
                <w:tcPr>
                  <w:tcW w:w="4926" w:type="dxa"/>
                </w:tcPr>
                <w:p w:rsidR="00D1784C" w:rsidRDefault="00D1784C" w:rsidP="00D8187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84C" w:rsidRPr="00C47A60" w:rsidRDefault="00D1784C" w:rsidP="00D8187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 - глава Камышевского сельского поселения</w:t>
                  </w:r>
                </w:p>
              </w:tc>
              <w:tc>
                <w:tcPr>
                  <w:tcW w:w="5814" w:type="dxa"/>
                </w:tcPr>
                <w:p w:rsidR="00D1784C" w:rsidRDefault="00D1784C" w:rsidP="00D8187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84C" w:rsidRDefault="00D1784C" w:rsidP="00D8187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84C" w:rsidRPr="00C47A60" w:rsidRDefault="00D1784C" w:rsidP="00D8187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С.Г. Молчанов</w:t>
                  </w:r>
                </w:p>
              </w:tc>
            </w:tr>
          </w:tbl>
          <w:p w:rsidR="00D1784C" w:rsidRPr="00C47A60" w:rsidRDefault="00D1784C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4C" w:rsidRPr="00C47A60" w:rsidRDefault="00D1784C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х. Камышев</w:t>
            </w:r>
          </w:p>
          <w:p w:rsidR="00D1784C" w:rsidRPr="00C47A60" w:rsidRDefault="00E67684" w:rsidP="00D178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1F9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D1F9E">
              <w:rPr>
                <w:rFonts w:ascii="Times New Roman" w:hAnsi="Times New Roman"/>
                <w:sz w:val="28"/>
                <w:szCs w:val="28"/>
              </w:rPr>
              <w:t>»</w:t>
            </w:r>
            <w:r w:rsidR="00D1784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D1784C" w:rsidRPr="00C47A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78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784C" w:rsidRPr="00C47A60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  <w:p w:rsidR="00D1784C" w:rsidRDefault="00D1784C" w:rsidP="00D1784C">
            <w:pPr>
              <w:pStyle w:val="a3"/>
              <w:rPr>
                <w:sz w:val="28"/>
                <w:szCs w:val="28"/>
                <w:u w:val="single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9B2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</w:t>
            </w:r>
          </w:p>
          <w:p w:rsidR="00D1784C" w:rsidRPr="00D1784C" w:rsidRDefault="00D1784C" w:rsidP="00D1784C"/>
          <w:p w:rsidR="00D1784C" w:rsidRDefault="00D1784C" w:rsidP="00D1784C"/>
          <w:p w:rsidR="00FD4D51" w:rsidRPr="00D1784C" w:rsidRDefault="00FD4D51" w:rsidP="00D1784C"/>
        </w:tc>
      </w:tr>
    </w:tbl>
    <w:p w:rsidR="003F112C" w:rsidRPr="005D1F9E" w:rsidRDefault="003F112C" w:rsidP="003F112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5568" w:rsidRPr="003F112C" w:rsidRDefault="002E5568" w:rsidP="003F112C"/>
    <w:sectPr w:rsidR="002E5568" w:rsidRPr="003F112C" w:rsidSect="00D8187C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9F" w:rsidRDefault="003F319F" w:rsidP="004412D0">
      <w:pPr>
        <w:spacing w:after="0" w:line="240" w:lineRule="auto"/>
      </w:pPr>
      <w:r>
        <w:separator/>
      </w:r>
    </w:p>
  </w:endnote>
  <w:endnote w:type="continuationSeparator" w:id="0">
    <w:p w:rsidR="003F319F" w:rsidRDefault="003F319F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87C" w:rsidRDefault="00D818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0701"/>
      <w:docPartObj>
        <w:docPartGallery w:val="Page Numbers (Bottom of Page)"/>
        <w:docPartUnique/>
      </w:docPartObj>
    </w:sdtPr>
    <w:sdtEndPr/>
    <w:sdtContent>
      <w:p w:rsidR="00D8187C" w:rsidRDefault="006A2638">
        <w:pPr>
          <w:pStyle w:val="a6"/>
          <w:jc w:val="right"/>
        </w:pPr>
        <w:r>
          <w:rPr>
            <w:noProof/>
          </w:rPr>
          <w:fldChar w:fldCharType="begin"/>
        </w:r>
        <w:r w:rsidR="00D8187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768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D8187C" w:rsidRDefault="00D818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87C" w:rsidRDefault="00D81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9F" w:rsidRDefault="003F319F" w:rsidP="004412D0">
      <w:pPr>
        <w:spacing w:after="0" w:line="240" w:lineRule="auto"/>
      </w:pPr>
      <w:r>
        <w:separator/>
      </w:r>
    </w:p>
  </w:footnote>
  <w:footnote w:type="continuationSeparator" w:id="0">
    <w:p w:rsidR="003F319F" w:rsidRDefault="003F319F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87C" w:rsidRDefault="00D818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87C" w:rsidRDefault="00D818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87C" w:rsidRDefault="00D818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E8"/>
    <w:rsid w:val="00001D62"/>
    <w:rsid w:val="0003066C"/>
    <w:rsid w:val="0003417E"/>
    <w:rsid w:val="00041F77"/>
    <w:rsid w:val="0006181C"/>
    <w:rsid w:val="00074193"/>
    <w:rsid w:val="00086CDF"/>
    <w:rsid w:val="00093D29"/>
    <w:rsid w:val="000E217F"/>
    <w:rsid w:val="000E5B89"/>
    <w:rsid w:val="000F2B07"/>
    <w:rsid w:val="00110FE6"/>
    <w:rsid w:val="00122CBE"/>
    <w:rsid w:val="00167B61"/>
    <w:rsid w:val="00172F90"/>
    <w:rsid w:val="00173925"/>
    <w:rsid w:val="002456A4"/>
    <w:rsid w:val="00263023"/>
    <w:rsid w:val="00291761"/>
    <w:rsid w:val="002E5568"/>
    <w:rsid w:val="002F49DF"/>
    <w:rsid w:val="00370DE2"/>
    <w:rsid w:val="00382C9F"/>
    <w:rsid w:val="003C2FC7"/>
    <w:rsid w:val="003D3CDD"/>
    <w:rsid w:val="003D67F3"/>
    <w:rsid w:val="003F112C"/>
    <w:rsid w:val="003F319F"/>
    <w:rsid w:val="003F7929"/>
    <w:rsid w:val="00420090"/>
    <w:rsid w:val="004207BD"/>
    <w:rsid w:val="00433508"/>
    <w:rsid w:val="00437DE4"/>
    <w:rsid w:val="004412D0"/>
    <w:rsid w:val="00453A84"/>
    <w:rsid w:val="0046463B"/>
    <w:rsid w:val="004834CF"/>
    <w:rsid w:val="004C49BD"/>
    <w:rsid w:val="004E53B6"/>
    <w:rsid w:val="004F1E8E"/>
    <w:rsid w:val="005146C2"/>
    <w:rsid w:val="005274FB"/>
    <w:rsid w:val="00543FE0"/>
    <w:rsid w:val="0055644A"/>
    <w:rsid w:val="005B10CE"/>
    <w:rsid w:val="005B4641"/>
    <w:rsid w:val="005F06AC"/>
    <w:rsid w:val="00653D6E"/>
    <w:rsid w:val="00664D70"/>
    <w:rsid w:val="0067294F"/>
    <w:rsid w:val="0068018C"/>
    <w:rsid w:val="006875C0"/>
    <w:rsid w:val="00691D0E"/>
    <w:rsid w:val="006A2638"/>
    <w:rsid w:val="006E6500"/>
    <w:rsid w:val="00743803"/>
    <w:rsid w:val="00743B2C"/>
    <w:rsid w:val="00744C58"/>
    <w:rsid w:val="00746F43"/>
    <w:rsid w:val="007B4DEB"/>
    <w:rsid w:val="007B7C8A"/>
    <w:rsid w:val="00821336"/>
    <w:rsid w:val="008448E4"/>
    <w:rsid w:val="00861A3D"/>
    <w:rsid w:val="00862BCA"/>
    <w:rsid w:val="008B0B53"/>
    <w:rsid w:val="008E4B70"/>
    <w:rsid w:val="009012AA"/>
    <w:rsid w:val="0091466B"/>
    <w:rsid w:val="00920B7A"/>
    <w:rsid w:val="00922B78"/>
    <w:rsid w:val="00926A5C"/>
    <w:rsid w:val="00932457"/>
    <w:rsid w:val="009446E1"/>
    <w:rsid w:val="00981704"/>
    <w:rsid w:val="00996CF5"/>
    <w:rsid w:val="009B281B"/>
    <w:rsid w:val="009B6E6A"/>
    <w:rsid w:val="009D0D8C"/>
    <w:rsid w:val="009D236E"/>
    <w:rsid w:val="00A05F4B"/>
    <w:rsid w:val="00A257EC"/>
    <w:rsid w:val="00A412DB"/>
    <w:rsid w:val="00A768AB"/>
    <w:rsid w:val="00A77B71"/>
    <w:rsid w:val="00A864F8"/>
    <w:rsid w:val="00A961C8"/>
    <w:rsid w:val="00B024E8"/>
    <w:rsid w:val="00B4019D"/>
    <w:rsid w:val="00B41C6A"/>
    <w:rsid w:val="00B45EA1"/>
    <w:rsid w:val="00B71096"/>
    <w:rsid w:val="00B87CD3"/>
    <w:rsid w:val="00BA6D13"/>
    <w:rsid w:val="00BD34A9"/>
    <w:rsid w:val="00BF5A8E"/>
    <w:rsid w:val="00C443BC"/>
    <w:rsid w:val="00C47A60"/>
    <w:rsid w:val="00C50B73"/>
    <w:rsid w:val="00CD10EF"/>
    <w:rsid w:val="00CE4631"/>
    <w:rsid w:val="00CE518D"/>
    <w:rsid w:val="00D1784C"/>
    <w:rsid w:val="00D23241"/>
    <w:rsid w:val="00D566E9"/>
    <w:rsid w:val="00D607E6"/>
    <w:rsid w:val="00D611F2"/>
    <w:rsid w:val="00D64D63"/>
    <w:rsid w:val="00D71EB3"/>
    <w:rsid w:val="00D72698"/>
    <w:rsid w:val="00D8187C"/>
    <w:rsid w:val="00D84E72"/>
    <w:rsid w:val="00D9231B"/>
    <w:rsid w:val="00D95BED"/>
    <w:rsid w:val="00DA7F7A"/>
    <w:rsid w:val="00DC75C2"/>
    <w:rsid w:val="00DF6BBE"/>
    <w:rsid w:val="00E27AF0"/>
    <w:rsid w:val="00E67684"/>
    <w:rsid w:val="00E831E7"/>
    <w:rsid w:val="00ED2A08"/>
    <w:rsid w:val="00EE1869"/>
    <w:rsid w:val="00EF3649"/>
    <w:rsid w:val="00F24CD4"/>
    <w:rsid w:val="00F5202F"/>
    <w:rsid w:val="00F6349A"/>
    <w:rsid w:val="00F83DDE"/>
    <w:rsid w:val="00FB0654"/>
    <w:rsid w:val="00FD2325"/>
    <w:rsid w:val="00FD4D51"/>
    <w:rsid w:val="00FD53B3"/>
    <w:rsid w:val="00FE245B"/>
    <w:rsid w:val="00FE4173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8CF4"/>
  <w15:docId w15:val="{92952905-2790-4DDF-A632-1923F19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20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84</Pages>
  <Words>12263</Words>
  <Characters>69903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2018-12-29T05:17:00Z</cp:lastPrinted>
  <dcterms:created xsi:type="dcterms:W3CDTF">2018-12-26T12:13:00Z</dcterms:created>
  <dcterms:modified xsi:type="dcterms:W3CDTF">2018-12-29T05:44:00Z</dcterms:modified>
</cp:coreProperties>
</file>