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АДМИНИСТРАЦИЯ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КАМЫШЕВСКОГО СЕЛЬСКОГО ПОСЕЛЕНИЯ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ЗИМОВНИКОВСКОГО РАЙОНА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РОСТОВСКОЙ ОБЛАСТИ</w:t>
      </w:r>
    </w:p>
    <w:p w:rsidR="00FA328E" w:rsidRDefault="00FA328E" w:rsidP="00FA32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5783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FA328E" w:rsidRPr="005031F6" w:rsidRDefault="00FA328E" w:rsidP="00FA328E">
      <w:pPr>
        <w:jc w:val="center"/>
        <w:rPr>
          <w:b/>
          <w:sz w:val="28"/>
          <w:szCs w:val="28"/>
        </w:rPr>
      </w:pPr>
      <w:r w:rsidRPr="005031F6">
        <w:rPr>
          <w:b/>
          <w:sz w:val="28"/>
          <w:szCs w:val="28"/>
        </w:rPr>
        <w:t>ПОСТАНОВЛЕНИЕ</w:t>
      </w:r>
    </w:p>
    <w:p w:rsidR="00FA328E" w:rsidRPr="005031F6" w:rsidRDefault="00FA328E" w:rsidP="00F106C8">
      <w:pPr>
        <w:rPr>
          <w:sz w:val="32"/>
          <w:szCs w:val="32"/>
        </w:rPr>
      </w:pPr>
    </w:p>
    <w:p w:rsidR="005031F6" w:rsidRDefault="005C1EFB" w:rsidP="00F106C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01.06. </w:t>
      </w:r>
      <w:r w:rsidR="005031F6" w:rsidRPr="005031F6">
        <w:rPr>
          <w:sz w:val="28"/>
          <w:szCs w:val="28"/>
        </w:rPr>
        <w:t>2021 г</w:t>
      </w:r>
      <w:r>
        <w:rPr>
          <w:sz w:val="28"/>
          <w:szCs w:val="28"/>
        </w:rPr>
        <w:t>ода</w:t>
      </w:r>
      <w:r w:rsidR="005031F6" w:rsidRPr="005031F6">
        <w:rPr>
          <w:sz w:val="28"/>
          <w:szCs w:val="28"/>
        </w:rPr>
        <w:t xml:space="preserve">               </w:t>
      </w:r>
      <w:r w:rsidR="005031F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</w:t>
      </w:r>
      <w:r w:rsidR="00F5546E">
        <w:rPr>
          <w:bCs/>
          <w:sz w:val="28"/>
          <w:szCs w:val="28"/>
        </w:rPr>
        <w:t>№64</w:t>
      </w:r>
      <w:r w:rsidR="005031F6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</w:t>
      </w:r>
      <w:r w:rsidR="005031F6">
        <w:rPr>
          <w:bCs/>
          <w:sz w:val="28"/>
          <w:szCs w:val="28"/>
        </w:rPr>
        <w:t xml:space="preserve">     х. Камышев</w:t>
      </w:r>
    </w:p>
    <w:p w:rsidR="00FA328E" w:rsidRPr="005031F6" w:rsidRDefault="005031F6" w:rsidP="00F106C8">
      <w:pPr>
        <w:rPr>
          <w:bCs/>
          <w:sz w:val="28"/>
          <w:szCs w:val="28"/>
        </w:rPr>
      </w:pPr>
      <w:r w:rsidRPr="005031F6">
        <w:rPr>
          <w:bCs/>
          <w:sz w:val="28"/>
          <w:szCs w:val="28"/>
        </w:rPr>
        <w:t xml:space="preserve">                     </w:t>
      </w:r>
    </w:p>
    <w:p w:rsidR="00B82363" w:rsidRPr="00F106C8" w:rsidRDefault="00FA328E" w:rsidP="00F10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106C8" w:rsidRPr="00F106C8">
        <w:rPr>
          <w:bCs/>
          <w:sz w:val="28"/>
          <w:szCs w:val="28"/>
        </w:rPr>
        <w:t xml:space="preserve">Об утверждении порядка уведомления представителя 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нанимателя (работодателя) о фактах обращения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в целях склонения муниципального служащего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к совершению коррупционных правонарушений</w:t>
      </w:r>
      <w:r w:rsidR="00FA328E">
        <w:rPr>
          <w:bCs/>
          <w:sz w:val="28"/>
          <w:szCs w:val="28"/>
        </w:rPr>
        <w:t>»</w:t>
      </w:r>
    </w:p>
    <w:p w:rsidR="00541DE9" w:rsidRPr="00B82363" w:rsidRDefault="00541DE9" w:rsidP="00B8236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82363" w:rsidRDefault="00B82363">
      <w:pPr>
        <w:jc w:val="center"/>
        <w:rPr>
          <w:b/>
          <w:sz w:val="28"/>
          <w:szCs w:val="28"/>
        </w:rPr>
      </w:pPr>
    </w:p>
    <w:p w:rsidR="00F106C8" w:rsidRPr="00F106C8" w:rsidRDefault="00FA328E" w:rsidP="00F1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7832">
        <w:rPr>
          <w:sz w:val="28"/>
          <w:szCs w:val="28"/>
        </w:rPr>
        <w:t xml:space="preserve">  </w:t>
      </w:r>
      <w:r w:rsidR="00A16092" w:rsidRPr="00F106C8">
        <w:rPr>
          <w:sz w:val="28"/>
          <w:szCs w:val="28"/>
        </w:rPr>
        <w:t>Во</w:t>
      </w:r>
      <w:r w:rsidR="005031F6">
        <w:rPr>
          <w:sz w:val="28"/>
          <w:szCs w:val="28"/>
        </w:rPr>
        <w:t xml:space="preserve"> </w:t>
      </w:r>
      <w:r w:rsidR="00A16092" w:rsidRPr="00F106C8">
        <w:rPr>
          <w:sz w:val="28"/>
          <w:szCs w:val="28"/>
        </w:rPr>
        <w:t xml:space="preserve"> исполнении </w:t>
      </w:r>
      <w:r w:rsidR="005031F6">
        <w:rPr>
          <w:sz w:val="28"/>
          <w:szCs w:val="28"/>
        </w:rPr>
        <w:t xml:space="preserve"> </w:t>
      </w:r>
      <w:r w:rsidR="00FF6700" w:rsidRPr="00F106C8">
        <w:rPr>
          <w:sz w:val="28"/>
          <w:szCs w:val="28"/>
        </w:rPr>
        <w:t>ч</w:t>
      </w:r>
      <w:r w:rsidR="00A16092" w:rsidRPr="00F106C8">
        <w:rPr>
          <w:sz w:val="28"/>
          <w:szCs w:val="28"/>
        </w:rPr>
        <w:t xml:space="preserve">асти </w:t>
      </w:r>
      <w:r w:rsidR="005031F6">
        <w:rPr>
          <w:sz w:val="28"/>
          <w:szCs w:val="28"/>
        </w:rPr>
        <w:t xml:space="preserve"> </w:t>
      </w:r>
      <w:r w:rsidR="00A16092" w:rsidRPr="00F106C8">
        <w:rPr>
          <w:sz w:val="28"/>
          <w:szCs w:val="28"/>
        </w:rPr>
        <w:t xml:space="preserve">5 статьи </w:t>
      </w:r>
      <w:r w:rsidR="00FF6700" w:rsidRPr="00F106C8">
        <w:rPr>
          <w:sz w:val="28"/>
          <w:szCs w:val="28"/>
        </w:rPr>
        <w:t>9</w:t>
      </w:r>
      <w:r w:rsidR="00A16092" w:rsidRPr="00F106C8">
        <w:rPr>
          <w:sz w:val="28"/>
          <w:szCs w:val="28"/>
        </w:rPr>
        <w:t xml:space="preserve"> Федерального закона</w:t>
      </w:r>
      <w:r w:rsidR="00B82363" w:rsidRPr="00F106C8">
        <w:rPr>
          <w:sz w:val="28"/>
          <w:szCs w:val="28"/>
        </w:rPr>
        <w:t xml:space="preserve"> от 25.12.2008 №273-ФЗ «О противодействии коррупции»</w:t>
      </w:r>
      <w:r w:rsidR="00A16092" w:rsidRPr="00F106C8">
        <w:rPr>
          <w:sz w:val="28"/>
          <w:szCs w:val="28"/>
        </w:rPr>
        <w:t xml:space="preserve">, </w:t>
      </w:r>
      <w:r w:rsidR="00F106C8" w:rsidRPr="00F106C8">
        <w:rPr>
          <w:sz w:val="28"/>
          <w:szCs w:val="28"/>
        </w:rPr>
        <w:t>руководствуясь Письмом ФТС РФ от 11.10.2010г № 10-96/49399 «О методических рекомендациях»,</w:t>
      </w:r>
      <w:r w:rsidR="00335CCF" w:rsidRPr="00F106C8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</w:t>
      </w:r>
      <w:r w:rsidR="00F106C8" w:rsidRPr="00F106C8">
        <w:rPr>
          <w:sz w:val="28"/>
          <w:szCs w:val="28"/>
        </w:rPr>
        <w:t>ийской Федерации, подпунктом 11 пункта 2 статьи 30 Устава муниципального образования «</w:t>
      </w:r>
      <w:r>
        <w:rPr>
          <w:sz w:val="28"/>
          <w:szCs w:val="28"/>
        </w:rPr>
        <w:t>Камышевск</w:t>
      </w:r>
      <w:r w:rsidR="00F106C8" w:rsidRPr="00F106C8">
        <w:rPr>
          <w:sz w:val="28"/>
          <w:szCs w:val="28"/>
        </w:rPr>
        <w:t>ое сельское поселение»:</w:t>
      </w:r>
    </w:p>
    <w:p w:rsidR="00F106C8" w:rsidRDefault="00F106C8" w:rsidP="00B8236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35CCF" w:rsidRDefault="00F106C8" w:rsidP="005031F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</w:t>
      </w:r>
      <w:r w:rsidR="00FA328E">
        <w:rPr>
          <w:b/>
          <w:sz w:val="28"/>
          <w:szCs w:val="28"/>
        </w:rPr>
        <w:t xml:space="preserve"> Е Т</w:t>
      </w:r>
      <w:r w:rsidR="00335CCF" w:rsidRPr="00335CCF">
        <w:rPr>
          <w:b/>
          <w:sz w:val="28"/>
          <w:szCs w:val="28"/>
        </w:rPr>
        <w:t>:</w:t>
      </w:r>
    </w:p>
    <w:p w:rsidR="00FA328E" w:rsidRDefault="00C314E8" w:rsidP="00FA328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14E8">
        <w:rPr>
          <w:sz w:val="28"/>
          <w:szCs w:val="28"/>
        </w:rPr>
        <w:t>Утвердить Порядок уведомления представителя нанимателя</w:t>
      </w:r>
      <w:r w:rsidR="00FA328E">
        <w:rPr>
          <w:sz w:val="28"/>
          <w:szCs w:val="28"/>
        </w:rPr>
        <w:t xml:space="preserve"> </w:t>
      </w:r>
      <w:r w:rsidRPr="00C314E8">
        <w:rPr>
          <w:sz w:val="28"/>
          <w:szCs w:val="28"/>
        </w:rPr>
        <w:t xml:space="preserve">(работодателя) о фактах обращения в целях склонения муниципального служащего к совершению коррупционных правонарушений согласно </w:t>
      </w:r>
      <w:r w:rsidR="00FA328E">
        <w:rPr>
          <w:sz w:val="28"/>
          <w:szCs w:val="28"/>
        </w:rPr>
        <w:t>приложению</w:t>
      </w:r>
    </w:p>
    <w:p w:rsidR="00F106C8" w:rsidRDefault="00F106C8" w:rsidP="00FA3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2.Распоряжение Администрации </w:t>
      </w:r>
      <w:r w:rsidR="00FA328E">
        <w:rPr>
          <w:sz w:val="28"/>
          <w:szCs w:val="28"/>
        </w:rPr>
        <w:t>Камышевск</w:t>
      </w:r>
      <w:r>
        <w:rPr>
          <w:sz w:val="28"/>
          <w:szCs w:val="28"/>
        </w:rPr>
        <w:t xml:space="preserve">ого сельского поселения от </w:t>
      </w:r>
      <w:r w:rsidR="00FA328E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FA328E">
        <w:rPr>
          <w:sz w:val="28"/>
          <w:szCs w:val="28"/>
        </w:rPr>
        <w:t>1</w:t>
      </w:r>
      <w:r>
        <w:rPr>
          <w:sz w:val="28"/>
          <w:szCs w:val="28"/>
        </w:rPr>
        <w:t>.2009г № 5</w:t>
      </w:r>
      <w:r w:rsidR="00FA328E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B76CF5">
        <w:rPr>
          <w:sz w:val="28"/>
          <w:szCs w:val="28"/>
        </w:rPr>
        <w:t>Об утверждении Положения о порядке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увед</w:t>
      </w:r>
      <w:r>
        <w:rPr>
          <w:sz w:val="28"/>
          <w:szCs w:val="28"/>
        </w:rPr>
        <w:t xml:space="preserve">омления Главы </w:t>
      </w:r>
      <w:r w:rsidR="00FA328E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 xml:space="preserve"> о фактах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обращения в целях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склонения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к </w:t>
      </w:r>
      <w:r w:rsidRPr="00B76CF5">
        <w:rPr>
          <w:sz w:val="28"/>
          <w:szCs w:val="28"/>
        </w:rPr>
        <w:t>совершению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коррупционных правонарушений</w:t>
      </w:r>
      <w:r>
        <w:rPr>
          <w:sz w:val="28"/>
          <w:szCs w:val="28"/>
        </w:rPr>
        <w:t>», считать утратившим силу.</w:t>
      </w:r>
    </w:p>
    <w:p w:rsidR="00F106C8" w:rsidRPr="00763E99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3E99">
        <w:rPr>
          <w:sz w:val="28"/>
          <w:szCs w:val="28"/>
        </w:rPr>
        <w:t xml:space="preserve">Разместить настоящее постановление на официальном Интернет сайте </w:t>
      </w:r>
      <w:r w:rsidR="00FA328E">
        <w:rPr>
          <w:sz w:val="28"/>
          <w:szCs w:val="28"/>
        </w:rPr>
        <w:t>Камышевск</w:t>
      </w:r>
      <w:r w:rsidRPr="00763E99">
        <w:rPr>
          <w:sz w:val="28"/>
          <w:szCs w:val="28"/>
        </w:rPr>
        <w:t>ого сельского поселения.</w:t>
      </w:r>
    </w:p>
    <w:p w:rsidR="00C314E8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3E99">
        <w:rPr>
          <w:sz w:val="28"/>
          <w:szCs w:val="28"/>
        </w:rPr>
        <w:t xml:space="preserve">Главному специалисту </w:t>
      </w:r>
      <w:r w:rsidR="00FA328E">
        <w:rPr>
          <w:sz w:val="28"/>
          <w:szCs w:val="28"/>
        </w:rPr>
        <w:t>по экономике Орёл Н.Н.</w:t>
      </w:r>
      <w:r w:rsidRPr="00763E99">
        <w:rPr>
          <w:sz w:val="28"/>
          <w:szCs w:val="28"/>
        </w:rPr>
        <w:t xml:space="preserve"> ознакомить с данным постановлением муниципальных служащих Администрации </w:t>
      </w:r>
      <w:r w:rsidR="00FA328E">
        <w:rPr>
          <w:sz w:val="28"/>
          <w:szCs w:val="28"/>
        </w:rPr>
        <w:t>Камышевск</w:t>
      </w:r>
      <w:r w:rsidRPr="00763E99">
        <w:rPr>
          <w:sz w:val="28"/>
          <w:szCs w:val="28"/>
        </w:rPr>
        <w:t>ого сельского поселения.</w:t>
      </w:r>
    </w:p>
    <w:p w:rsidR="00C314E8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4E8">
        <w:rPr>
          <w:sz w:val="28"/>
          <w:szCs w:val="28"/>
        </w:rPr>
        <w:t xml:space="preserve">.Контроль </w:t>
      </w:r>
      <w:r w:rsidR="005031F6">
        <w:rPr>
          <w:sz w:val="28"/>
          <w:szCs w:val="28"/>
        </w:rPr>
        <w:t xml:space="preserve"> </w:t>
      </w:r>
      <w:r w:rsidR="00C314E8">
        <w:rPr>
          <w:sz w:val="28"/>
          <w:szCs w:val="28"/>
        </w:rPr>
        <w:t xml:space="preserve">за </w:t>
      </w:r>
      <w:r w:rsidR="005031F6">
        <w:rPr>
          <w:sz w:val="28"/>
          <w:szCs w:val="28"/>
        </w:rPr>
        <w:t xml:space="preserve"> </w:t>
      </w:r>
      <w:r w:rsidR="00C314E8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</w:t>
      </w:r>
      <w:r w:rsidR="00FA328E">
        <w:rPr>
          <w:sz w:val="28"/>
          <w:szCs w:val="28"/>
        </w:rPr>
        <w:t>оставляю за собой</w:t>
      </w:r>
      <w:r w:rsidR="00C314E8">
        <w:rPr>
          <w:sz w:val="28"/>
          <w:szCs w:val="28"/>
        </w:rPr>
        <w:t>.</w:t>
      </w:r>
    </w:p>
    <w:p w:rsidR="00116944" w:rsidRDefault="00116944" w:rsidP="00C314E8">
      <w:pPr>
        <w:spacing w:line="276" w:lineRule="auto"/>
        <w:jc w:val="both"/>
        <w:rPr>
          <w:sz w:val="28"/>
          <w:szCs w:val="28"/>
        </w:rPr>
      </w:pPr>
    </w:p>
    <w:p w:rsidR="00116944" w:rsidRDefault="00F106C8" w:rsidP="00C314E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FA328E" w:rsidRDefault="00FA328E" w:rsidP="00FA32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Камышевск</w:t>
      </w:r>
      <w:r w:rsidR="00F106C8">
        <w:rPr>
          <w:sz w:val="28"/>
          <w:szCs w:val="28"/>
        </w:rPr>
        <w:t xml:space="preserve">ого сельского поселения                     </w:t>
      </w:r>
      <w:r>
        <w:rPr>
          <w:sz w:val="28"/>
          <w:szCs w:val="28"/>
        </w:rPr>
        <w:t xml:space="preserve">              </w:t>
      </w:r>
      <w:r w:rsidR="00F106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С.А.Богданова</w:t>
      </w:r>
      <w:r w:rsidR="00F106C8">
        <w:rPr>
          <w:sz w:val="28"/>
          <w:szCs w:val="28"/>
        </w:rPr>
        <w:t xml:space="preserve">   </w:t>
      </w:r>
    </w:p>
    <w:p w:rsidR="00FA328E" w:rsidRDefault="00FA328E" w:rsidP="00FA328E">
      <w:pPr>
        <w:spacing w:line="276" w:lineRule="auto"/>
        <w:jc w:val="both"/>
        <w:rPr>
          <w:sz w:val="28"/>
          <w:szCs w:val="28"/>
        </w:rPr>
      </w:pPr>
    </w:p>
    <w:p w:rsidR="00657832" w:rsidRDefault="00F106C8" w:rsidP="00FA32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031F6" w:rsidRDefault="005031F6" w:rsidP="00FA328E">
      <w:pPr>
        <w:spacing w:line="276" w:lineRule="auto"/>
        <w:jc w:val="both"/>
        <w:rPr>
          <w:sz w:val="28"/>
          <w:szCs w:val="28"/>
        </w:rPr>
      </w:pPr>
    </w:p>
    <w:p w:rsidR="00F106C8" w:rsidRPr="0046615E" w:rsidRDefault="00F106C8" w:rsidP="00FA328E">
      <w:pPr>
        <w:spacing w:line="276" w:lineRule="auto"/>
        <w:jc w:val="right"/>
      </w:pPr>
      <w:r>
        <w:lastRenderedPageBreak/>
        <w:t>П</w:t>
      </w:r>
      <w:r w:rsidRPr="0046615E">
        <w:t>риложение</w:t>
      </w:r>
    </w:p>
    <w:p w:rsidR="00F106C8" w:rsidRPr="0046615E" w:rsidRDefault="00F106C8" w:rsidP="00FA328E">
      <w:pPr>
        <w:jc w:val="right"/>
      </w:pPr>
      <w:r w:rsidRPr="0046615E">
        <w:t>к постановлению</w:t>
      </w:r>
    </w:p>
    <w:p w:rsidR="00F106C8" w:rsidRDefault="00F106C8" w:rsidP="00FA328E">
      <w:pPr>
        <w:jc w:val="right"/>
      </w:pPr>
      <w:r>
        <w:t xml:space="preserve">Администрации </w:t>
      </w:r>
      <w:r w:rsidR="00DB5965">
        <w:t>Камышевск</w:t>
      </w:r>
      <w:r>
        <w:t>ого</w:t>
      </w:r>
    </w:p>
    <w:p w:rsidR="00F106C8" w:rsidRPr="0046615E" w:rsidRDefault="00F106C8" w:rsidP="00116944">
      <w:pPr>
        <w:jc w:val="right"/>
      </w:pPr>
      <w:r>
        <w:t xml:space="preserve">сельского </w:t>
      </w:r>
      <w:r w:rsidRPr="0046615E">
        <w:t xml:space="preserve">поселения </w:t>
      </w:r>
    </w:p>
    <w:p w:rsidR="00F106C8" w:rsidRPr="0046615E" w:rsidRDefault="00DB5965" w:rsidP="00116944">
      <w:pPr>
        <w:jc w:val="right"/>
      </w:pPr>
      <w:r>
        <w:t xml:space="preserve">от   </w:t>
      </w:r>
      <w:r w:rsidR="005C1EFB">
        <w:t>01.06.2021г</w:t>
      </w:r>
      <w:r>
        <w:t xml:space="preserve"> </w:t>
      </w:r>
      <w:r w:rsidR="00F106C8">
        <w:t xml:space="preserve"> №</w:t>
      </w:r>
      <w:r w:rsidR="005C1EFB">
        <w:t xml:space="preserve"> 64</w:t>
      </w:r>
      <w:r w:rsidR="00F106C8">
        <w:t xml:space="preserve"> </w:t>
      </w:r>
    </w:p>
    <w:p w:rsidR="00541DE9" w:rsidRDefault="00541DE9" w:rsidP="00F106C8">
      <w:pPr>
        <w:spacing w:line="276" w:lineRule="auto"/>
        <w:jc w:val="both"/>
        <w:rPr>
          <w:sz w:val="28"/>
          <w:szCs w:val="28"/>
        </w:rPr>
      </w:pPr>
    </w:p>
    <w:p w:rsidR="00541DE9" w:rsidRPr="00B82363" w:rsidRDefault="00541DE9" w:rsidP="00541DE9">
      <w:pPr>
        <w:jc w:val="center"/>
        <w:rPr>
          <w:b/>
          <w:i/>
        </w:rPr>
      </w:pPr>
      <w:r w:rsidRPr="00B82363">
        <w:rPr>
          <w:b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1DE9" w:rsidRDefault="00541DE9" w:rsidP="00C314E8">
      <w:pPr>
        <w:spacing w:line="276" w:lineRule="auto"/>
        <w:jc w:val="both"/>
        <w:rPr>
          <w:sz w:val="28"/>
          <w:szCs w:val="28"/>
        </w:rPr>
      </w:pPr>
    </w:p>
    <w:p w:rsidR="00CC26E0" w:rsidRDefault="00ED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C26E0" w:rsidRDefault="00CC26E0">
      <w:pPr>
        <w:ind w:firstLine="709"/>
        <w:jc w:val="both"/>
        <w:rPr>
          <w:sz w:val="28"/>
          <w:szCs w:val="28"/>
        </w:rPr>
      </w:pPr>
    </w:p>
    <w:p w:rsidR="00CC26E0" w:rsidRPr="007E6932" w:rsidRDefault="00ED7223" w:rsidP="007E6932">
      <w:pPr>
        <w:pStyle w:val="1"/>
        <w:tabs>
          <w:tab w:val="left" w:pos="709"/>
        </w:tabs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7E6932">
        <w:rPr>
          <w:rFonts w:ascii="Times New Roman" w:hAnsi="Times New Roman"/>
          <w:b w:val="0"/>
          <w:sz w:val="28"/>
          <w:szCs w:val="28"/>
        </w:rPr>
        <w:t xml:space="preserve">1.1.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7E6932">
        <w:rPr>
          <w:rFonts w:ascii="Times New Roman" w:hAnsi="Times New Roman"/>
          <w:b w:val="0"/>
          <w:sz w:val="28"/>
          <w:szCs w:val="28"/>
        </w:rPr>
        <w:t>—</w:t>
      </w:r>
      <w:r w:rsidRPr="007E6932">
        <w:rPr>
          <w:rFonts w:ascii="Times New Roman" w:hAnsi="Times New Roman"/>
          <w:b w:val="0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</w:t>
      </w:r>
      <w:r w:rsidR="00DB60B8" w:rsidRPr="007E6932">
        <w:rPr>
          <w:rFonts w:ascii="Times New Roman" w:hAnsi="Times New Roman"/>
          <w:b w:val="0"/>
          <w:sz w:val="28"/>
          <w:szCs w:val="28"/>
        </w:rPr>
        <w:t xml:space="preserve"> с учетом </w:t>
      </w:r>
      <w:r w:rsidR="00DB60B8" w:rsidRPr="007E6932">
        <w:rPr>
          <w:rFonts w:ascii="Times New Roman" w:hAnsi="Times New Roman"/>
          <w:b w:val="0"/>
          <w:sz w:val="28"/>
          <w:szCs w:val="28"/>
          <w:lang w:eastAsia="en-US"/>
        </w:rPr>
        <w:t xml:space="preserve">письма 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 xml:space="preserve">ФТС РФ от 11.10.2010г № 10-96/49399 </w:t>
      </w:r>
      <w:r w:rsidR="007E6932">
        <w:rPr>
          <w:rFonts w:ascii="Times New Roman" w:hAnsi="Times New Roman" w:cs="Times New Roman"/>
          <w:b w:val="0"/>
          <w:sz w:val="28"/>
          <w:szCs w:val="28"/>
        </w:rPr>
        <w:t>(вместе с Письмом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 xml:space="preserve">Минздравсоцразвития </w:t>
      </w:r>
      <w:r w:rsidR="005C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>РФ от 20.09.2010 N 7666-17</w:t>
      </w:r>
      <w:r w:rsidR="00DB60B8" w:rsidRPr="007E6932">
        <w:rPr>
          <w:rFonts w:ascii="Times New Roman" w:hAnsi="Times New Roman"/>
          <w:b w:val="0"/>
          <w:sz w:val="28"/>
          <w:szCs w:val="28"/>
          <w:lang w:eastAsia="en-US"/>
        </w:rPr>
        <w:t>«О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</w:t>
      </w:r>
      <w:r w:rsidRPr="007E6932">
        <w:rPr>
          <w:rFonts w:ascii="Times New Roman" w:hAnsi="Times New Roman"/>
          <w:b w:val="0"/>
          <w:sz w:val="28"/>
          <w:szCs w:val="28"/>
        </w:rPr>
        <w:t>.</w:t>
      </w:r>
    </w:p>
    <w:p w:rsidR="00CC26E0" w:rsidRDefault="00ED7223" w:rsidP="007E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245B47">
        <w:rPr>
          <w:sz w:val="28"/>
          <w:szCs w:val="28"/>
        </w:rPr>
        <w:t>А</w:t>
      </w:r>
      <w:r w:rsidR="00541DE9">
        <w:rPr>
          <w:sz w:val="28"/>
          <w:szCs w:val="28"/>
        </w:rPr>
        <w:t xml:space="preserve">дминистрации </w:t>
      </w:r>
      <w:r w:rsidR="00DB5965">
        <w:rPr>
          <w:sz w:val="28"/>
          <w:szCs w:val="28"/>
        </w:rPr>
        <w:t>Камышевск</w:t>
      </w:r>
      <w:r w:rsidR="00245B47">
        <w:rPr>
          <w:sz w:val="28"/>
          <w:szCs w:val="28"/>
        </w:rPr>
        <w:t>ого сельского поселения</w:t>
      </w:r>
      <w:r w:rsidR="00DB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совершению коррупционных правонарушений (далее </w:t>
      </w:r>
      <w:r w:rsidR="006638AA">
        <w:rPr>
          <w:sz w:val="28"/>
          <w:szCs w:val="28"/>
        </w:rPr>
        <w:t>—</w:t>
      </w:r>
      <w:r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Default="00ED7223" w:rsidP="007E69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Основными целями принятия Порядка являются выявление и предупреждение коррупционных правонарушений в </w:t>
      </w:r>
      <w:r w:rsidR="007E6932">
        <w:rPr>
          <w:sz w:val="28"/>
          <w:szCs w:val="28"/>
        </w:rPr>
        <w:t xml:space="preserve">Администрации </w:t>
      </w:r>
      <w:r w:rsidR="00DB5965">
        <w:rPr>
          <w:sz w:val="28"/>
          <w:szCs w:val="28"/>
        </w:rPr>
        <w:t>Камышевск</w:t>
      </w:r>
      <w:r w:rsidR="007E6932">
        <w:rPr>
          <w:sz w:val="28"/>
          <w:szCs w:val="28"/>
        </w:rPr>
        <w:t>ого сельского поселения.</w:t>
      </w:r>
    </w:p>
    <w:p w:rsidR="00CC26E0" w:rsidRDefault="00ED7223" w:rsidP="007E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1.4.Муниципальный служащий обязан уведомлять </w:t>
      </w:r>
      <w:r>
        <w:rPr>
          <w:sz w:val="28"/>
          <w:szCs w:val="28"/>
        </w:rPr>
        <w:br/>
      </w:r>
      <w:r w:rsidR="007E6932">
        <w:rPr>
          <w:sz w:val="28"/>
          <w:szCs w:val="28"/>
        </w:rPr>
        <w:t>г</w:t>
      </w:r>
      <w:r w:rsidR="00541DE9" w:rsidRPr="00541DE9">
        <w:rPr>
          <w:sz w:val="28"/>
          <w:szCs w:val="28"/>
        </w:rPr>
        <w:t>лаву</w:t>
      </w:r>
      <w:r w:rsidR="007E6932">
        <w:rPr>
          <w:sz w:val="28"/>
          <w:szCs w:val="28"/>
        </w:rPr>
        <w:t xml:space="preserve"> Администрации </w:t>
      </w:r>
      <w:r w:rsidR="00DB5965">
        <w:rPr>
          <w:sz w:val="28"/>
          <w:szCs w:val="28"/>
        </w:rPr>
        <w:t>Камышевск</w:t>
      </w:r>
      <w:r w:rsidR="007E6932">
        <w:rPr>
          <w:sz w:val="28"/>
          <w:szCs w:val="28"/>
        </w:rPr>
        <w:t>ого</w:t>
      </w:r>
      <w:r w:rsidR="00541DE9" w:rsidRPr="00541D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- представитель нанимателя (работодатель)</w:t>
      </w:r>
      <w:r w:rsidR="00245B47">
        <w:rPr>
          <w:sz w:val="28"/>
          <w:szCs w:val="28"/>
        </w:rPr>
        <w:t>)</w:t>
      </w:r>
      <w:r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F5D86" w:rsidRPr="00DF5D86" w:rsidRDefault="00DF5D86" w:rsidP="007E6932">
      <w:pPr>
        <w:ind w:firstLine="709"/>
        <w:jc w:val="both"/>
        <w:rPr>
          <w:sz w:val="28"/>
          <w:szCs w:val="28"/>
        </w:rPr>
      </w:pPr>
      <w:r w:rsidRPr="00DF5D86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CA5102" w:rsidRDefault="00ED7223" w:rsidP="007E693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Настоящ</w:t>
      </w:r>
      <w:r w:rsidR="006638AA">
        <w:rPr>
          <w:sz w:val="28"/>
          <w:szCs w:val="28"/>
        </w:rPr>
        <w:t>ий</w:t>
      </w:r>
      <w:r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Default="00CA5102" w:rsidP="007E6932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eastAsia="en-US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="00892752">
        <w:rPr>
          <w:sz w:val="28"/>
          <w:szCs w:val="28"/>
          <w:lang w:eastAsia="en-US"/>
        </w:rPr>
        <w:t xml:space="preserve">законом </w:t>
      </w:r>
      <w:r>
        <w:rPr>
          <w:sz w:val="28"/>
          <w:szCs w:val="28"/>
          <w:lang w:eastAsia="en-US"/>
        </w:rPr>
        <w:t>от 20 августа 2004 года № 119-ФЗ «О государственной защите потерпевших, свидетелей и иных участников уголовного судопроизводства».</w:t>
      </w:r>
      <w:bookmarkStart w:id="1" w:name="Par1"/>
      <w:bookmarkEnd w:id="1"/>
    </w:p>
    <w:p w:rsidR="005D6FE4" w:rsidRDefault="00CA5102" w:rsidP="007E6932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Default="00CA5102" w:rsidP="007E693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привлечения к </w:t>
      </w:r>
      <w:r w:rsidR="005D6FE4">
        <w:rPr>
          <w:sz w:val="28"/>
          <w:szCs w:val="28"/>
          <w:lang w:eastAsia="en-US"/>
        </w:rPr>
        <w:t xml:space="preserve">дисциплинарной ответственности </w:t>
      </w:r>
      <w:r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>
        <w:rPr>
          <w:sz w:val="28"/>
          <w:szCs w:val="28"/>
          <w:lang w:eastAsia="en-US"/>
        </w:rPr>
        <w:t xml:space="preserve">абзаце первом </w:t>
      </w:r>
      <w:r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4105F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Default="00ED72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приема и регистрации уведомления</w:t>
      </w:r>
    </w:p>
    <w:p w:rsidR="00CC26E0" w:rsidRDefault="00CC26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</w:t>
      </w:r>
      <w:r w:rsidR="00245B47">
        <w:rPr>
          <w:rFonts w:ascii="Times New Roman" w:hAnsi="Times New Roman"/>
          <w:sz w:val="28"/>
          <w:szCs w:val="28"/>
        </w:rPr>
        <w:t>вляется муниципальным служащим специалисту ответственному за кадровую работу в А</w:t>
      </w:r>
      <w:r w:rsidR="00541DE9" w:rsidRPr="00541DE9">
        <w:rPr>
          <w:rFonts w:ascii="Times New Roman" w:hAnsi="Times New Roman"/>
          <w:sz w:val="28"/>
          <w:szCs w:val="28"/>
        </w:rPr>
        <w:t>дминистрации</w:t>
      </w:r>
      <w:r w:rsidR="00245B47">
        <w:rPr>
          <w:rFonts w:ascii="Times New Roman" w:hAnsi="Times New Roman"/>
          <w:sz w:val="28"/>
          <w:szCs w:val="28"/>
        </w:rPr>
        <w:t xml:space="preserve"> </w:t>
      </w:r>
      <w:r w:rsidR="00C3515C">
        <w:rPr>
          <w:rFonts w:ascii="Times New Roman" w:hAnsi="Times New Roman"/>
          <w:sz w:val="28"/>
          <w:szCs w:val="28"/>
        </w:rPr>
        <w:t>Камышевск</w:t>
      </w:r>
      <w:r w:rsidR="00245B47">
        <w:rPr>
          <w:rFonts w:ascii="Times New Roman" w:hAnsi="Times New Roman"/>
          <w:sz w:val="28"/>
          <w:szCs w:val="28"/>
        </w:rPr>
        <w:t>ого</w:t>
      </w:r>
      <w:r w:rsidR="00541DE9" w:rsidRPr="00541D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78B7" w:rsidRPr="00A26DCA">
        <w:rPr>
          <w:rFonts w:ascii="Times New Roman" w:hAnsi="Times New Roman"/>
          <w:sz w:val="28"/>
          <w:szCs w:val="28"/>
        </w:rPr>
        <w:t>не позднее рабочего дня</w:t>
      </w:r>
      <w:r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26DCA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A26DCA">
        <w:rPr>
          <w:rFonts w:ascii="Times New Roman" w:hAnsi="Times New Roman"/>
          <w:sz w:val="28"/>
          <w:szCs w:val="28"/>
        </w:rPr>
        <w:t>день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A26DCA">
        <w:rPr>
          <w:rFonts w:ascii="Times New Roman" w:hAnsi="Times New Roman"/>
          <w:sz w:val="28"/>
          <w:szCs w:val="28"/>
        </w:rPr>
        <w:t>поступления уведомления</w:t>
      </w:r>
      <w:r>
        <w:rPr>
          <w:rFonts w:ascii="Times New Roman" w:hAnsi="Times New Roman"/>
          <w:sz w:val="28"/>
          <w:szCs w:val="28"/>
        </w:rPr>
        <w:t xml:space="preserve"> производит </w:t>
      </w:r>
      <w:r>
        <w:rPr>
          <w:rFonts w:ascii="Times New Roman" w:hAnsi="Times New Roman"/>
          <w:sz w:val="28"/>
          <w:szCs w:val="28"/>
        </w:rPr>
        <w:lastRenderedPageBreak/>
        <w:t xml:space="preserve">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принятия уведомления </w:t>
      </w:r>
      <w:r w:rsidR="00A26DCA">
        <w:rPr>
          <w:rFonts w:ascii="Times New Roman" w:hAnsi="Times New Roman"/>
          <w:sz w:val="28"/>
          <w:szCs w:val="28"/>
        </w:rPr>
        <w:t>специалистом ответственным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</w:t>
      </w:r>
      <w:r w:rsidR="00A26DCA">
        <w:rPr>
          <w:rFonts w:ascii="Times New Roman" w:hAnsi="Times New Roman"/>
          <w:sz w:val="28"/>
          <w:szCs w:val="28"/>
        </w:rPr>
        <w:t xml:space="preserve">м муниципальной службы </w:t>
      </w:r>
      <w:r w:rsidRPr="00255BC7">
        <w:rPr>
          <w:rFonts w:ascii="Times New Roman" w:hAnsi="Times New Roman"/>
          <w:sz w:val="28"/>
          <w:szCs w:val="28"/>
        </w:rPr>
        <w:t xml:space="preserve">(далее </w:t>
      </w:r>
      <w:r w:rsidR="006638AA" w:rsidRPr="00255BC7">
        <w:rPr>
          <w:rFonts w:ascii="Times New Roman" w:hAnsi="Times New Roman"/>
          <w:sz w:val="28"/>
          <w:szCs w:val="28"/>
        </w:rPr>
        <w:t>—</w:t>
      </w:r>
      <w:r w:rsidRPr="00255BC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занимаемая должность регистратора, принявшего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скреплены печатью органа местного самоуправления.</w:t>
      </w:r>
    </w:p>
    <w:p w:rsidR="007D62DD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</w:rPr>
        <w:t xml:space="preserve">2.4. </w:t>
      </w:r>
      <w:r w:rsidR="00A26DCA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>,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A26DCA">
        <w:rPr>
          <w:rFonts w:ascii="Times New Roman" w:hAnsi="Times New Roman"/>
          <w:sz w:val="28"/>
          <w:szCs w:val="28"/>
          <w:lang w:eastAsia="en-US"/>
        </w:rPr>
        <w:t xml:space="preserve"> в журнале, обязан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7D62DD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Default="00DB60B8" w:rsidP="00255B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DF5D86" w:rsidRPr="007D62DD" w:rsidRDefault="00DF5D86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Конфиденциальность полученных сведений обеспечиваются представителем нанимателя (работодателя) или по его поручению уполномоченным лицом Администрации </w:t>
      </w:r>
      <w:r w:rsidR="00DB5965">
        <w:rPr>
          <w:rFonts w:ascii="Times New Roman" w:hAnsi="Times New Roman"/>
          <w:sz w:val="28"/>
          <w:szCs w:val="28"/>
          <w:lang w:eastAsia="en-US"/>
        </w:rPr>
        <w:t>Камышевского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</w:t>
      </w:r>
    </w:p>
    <w:p w:rsidR="00A26DCA" w:rsidRDefault="00A26DC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80D8A" w:rsidRPr="00780D8A" w:rsidRDefault="00780D8A" w:rsidP="00780D8A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780D8A">
        <w:rPr>
          <w:rFonts w:ascii="Times New Roman" w:hAnsi="Times New Roman"/>
          <w:b/>
          <w:sz w:val="28"/>
          <w:szCs w:val="28"/>
        </w:rPr>
        <w:t>3.Организация проверки содержащихся в уведомлениях сведений</w:t>
      </w:r>
    </w:p>
    <w:p w:rsidR="00BA5D1F" w:rsidRPr="00EB3887" w:rsidRDefault="00DB5965" w:rsidP="00255BC7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2DAA">
        <w:rPr>
          <w:rFonts w:ascii="Times New Roman" w:hAnsi="Times New Roman"/>
          <w:sz w:val="28"/>
          <w:szCs w:val="28"/>
        </w:rPr>
        <w:t>.1.</w:t>
      </w:r>
      <w:r w:rsidR="00BA5D1F" w:rsidRPr="00EB3887">
        <w:rPr>
          <w:rFonts w:ascii="Times New Roman" w:hAnsi="Times New Roman"/>
          <w:sz w:val="28"/>
          <w:szCs w:val="28"/>
        </w:rPr>
        <w:t xml:space="preserve">Зарегистрированное уведомление в тот же день передается на рассмотрение </w:t>
      </w:r>
      <w:r w:rsidR="00D42DAA">
        <w:rPr>
          <w:rFonts w:ascii="Times New Roman" w:hAnsi="Times New Roman"/>
          <w:sz w:val="28"/>
          <w:szCs w:val="28"/>
          <w:lang w:eastAsia="en-US"/>
        </w:rPr>
        <w:t>представителю</w:t>
      </w:r>
      <w:r w:rsidR="00780D8A">
        <w:rPr>
          <w:rFonts w:ascii="Times New Roman" w:hAnsi="Times New Roman"/>
          <w:sz w:val="28"/>
          <w:szCs w:val="28"/>
          <w:lang w:eastAsia="en-US"/>
        </w:rPr>
        <w:t xml:space="preserve"> нанимателя</w:t>
      </w:r>
      <w:r w:rsidR="00D42DAA">
        <w:rPr>
          <w:rFonts w:ascii="Times New Roman" w:hAnsi="Times New Roman"/>
          <w:sz w:val="28"/>
          <w:szCs w:val="28"/>
          <w:lang w:eastAsia="en-US"/>
        </w:rPr>
        <w:t xml:space="preserve"> (работодателю</w:t>
      </w:r>
      <w:r w:rsidR="00780D8A">
        <w:rPr>
          <w:rFonts w:ascii="Times New Roman" w:hAnsi="Times New Roman"/>
          <w:sz w:val="28"/>
          <w:szCs w:val="28"/>
          <w:lang w:eastAsia="en-US"/>
        </w:rPr>
        <w:t>)</w:t>
      </w:r>
      <w:r w:rsidR="00BA5D1F" w:rsidRPr="00EB3887">
        <w:rPr>
          <w:rFonts w:ascii="Times New Roman" w:hAnsi="Times New Roman"/>
          <w:sz w:val="28"/>
          <w:szCs w:val="28"/>
        </w:rPr>
        <w:t>, для принятия решения об организации проверки содержащихся в нем сведений.</w:t>
      </w:r>
    </w:p>
    <w:p w:rsidR="00BA5D1F" w:rsidRPr="00EB3887" w:rsidRDefault="00D42DAA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  <w:lang w:eastAsia="en-US"/>
        </w:rPr>
        <w:t>Представитель нанимателя (работодатель)</w:t>
      </w:r>
      <w:r w:rsidR="00BA5D1F" w:rsidRPr="00EB3887">
        <w:rPr>
          <w:rFonts w:ascii="Times New Roman" w:hAnsi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ответственное</w:t>
      </w:r>
      <w:r w:rsidR="00AC3F5B">
        <w:rPr>
          <w:rFonts w:ascii="Times New Roman" w:hAnsi="Times New Roman"/>
          <w:sz w:val="28"/>
          <w:szCs w:val="28"/>
        </w:rPr>
        <w:t xml:space="preserve"> лицо</w:t>
      </w:r>
      <w:r w:rsidR="00BA5D1F" w:rsidRPr="00EB3887">
        <w:rPr>
          <w:rFonts w:ascii="Times New Roman" w:hAnsi="Times New Roman"/>
          <w:sz w:val="28"/>
          <w:szCs w:val="28"/>
        </w:rPr>
        <w:t xml:space="preserve"> за проведение проверки </w:t>
      </w:r>
      <w:r w:rsidR="00BA5D1F" w:rsidRPr="00EB3887">
        <w:rPr>
          <w:rFonts w:ascii="Times New Roman" w:hAnsi="Times New Roman"/>
          <w:sz w:val="28"/>
          <w:szCs w:val="28"/>
        </w:rPr>
        <w:lastRenderedPageBreak/>
        <w:t>факта обращения в целях склонения работника к совершению коррупционных правонарушений должностное лицо.</w:t>
      </w:r>
    </w:p>
    <w:p w:rsidR="00255BC7" w:rsidRDefault="00BA5D1F" w:rsidP="00255BC7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="00D42DAA">
        <w:rPr>
          <w:rFonts w:ascii="Times New Roman" w:hAnsi="Times New Roman"/>
          <w:sz w:val="28"/>
          <w:szCs w:val="28"/>
        </w:rPr>
        <w:t xml:space="preserve">Администрации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D42DAA">
        <w:rPr>
          <w:rFonts w:ascii="Times New Roman" w:hAnsi="Times New Roman"/>
          <w:sz w:val="28"/>
          <w:szCs w:val="28"/>
        </w:rPr>
        <w:t>ого сельского поселения</w:t>
      </w:r>
      <w:r w:rsidRPr="00EB3887">
        <w:rPr>
          <w:rFonts w:ascii="Times New Roman" w:hAnsi="Times New Roman"/>
          <w:sz w:val="28"/>
          <w:szCs w:val="28"/>
        </w:rPr>
        <w:t xml:space="preserve">, ответственным </w:t>
      </w:r>
      <w:r w:rsidR="00255BC7">
        <w:rPr>
          <w:rFonts w:ascii="Times New Roman" w:hAnsi="Times New Roman"/>
          <w:sz w:val="28"/>
          <w:szCs w:val="28"/>
        </w:rPr>
        <w:t>ответственный за кадровую работу.</w:t>
      </w:r>
    </w:p>
    <w:p w:rsidR="00BA5D1F" w:rsidRPr="00EB3887" w:rsidRDefault="00BA5D1F" w:rsidP="00255BC7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 xml:space="preserve">При проведении проверки представленных сведений </w:t>
      </w:r>
      <w:r w:rsidR="00AC3F5B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C3F5B" w:rsidRPr="00541DE9">
        <w:rPr>
          <w:rFonts w:ascii="Times New Roman" w:hAnsi="Times New Roman"/>
          <w:sz w:val="28"/>
          <w:szCs w:val="28"/>
        </w:rPr>
        <w:t>дминистрации</w:t>
      </w:r>
      <w:r w:rsidR="00AC3F5B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C3F5B">
        <w:rPr>
          <w:rFonts w:ascii="Times New Roman" w:hAnsi="Times New Roman"/>
          <w:sz w:val="28"/>
          <w:szCs w:val="28"/>
        </w:rPr>
        <w:t>ого</w:t>
      </w:r>
      <w:r w:rsidR="00AC3F5B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EB3887">
        <w:rPr>
          <w:rFonts w:ascii="Times New Roman" w:hAnsi="Times New Roman"/>
          <w:sz w:val="28"/>
          <w:szCs w:val="28"/>
        </w:rPr>
        <w:t>вправе: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изучать представленные работникам материалы;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BA5D1F" w:rsidRPr="00EB3887" w:rsidRDefault="00BA5D1F" w:rsidP="00255BC7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EB3887">
        <w:rPr>
          <w:rFonts w:ascii="Times New Roman" w:hAnsi="Times New Roman"/>
          <w:sz w:val="28"/>
          <w:szCs w:val="28"/>
        </w:rPr>
        <w:t xml:space="preserve">м </w:t>
      </w:r>
      <w:r w:rsidR="00D42DAA">
        <w:rPr>
          <w:rFonts w:ascii="Times New Roman" w:hAnsi="Times New Roman"/>
          <w:sz w:val="28"/>
          <w:szCs w:val="28"/>
        </w:rPr>
        <w:t xml:space="preserve">Администрации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D42DAA">
        <w:rPr>
          <w:rFonts w:ascii="Times New Roman" w:hAnsi="Times New Roman"/>
          <w:sz w:val="28"/>
          <w:szCs w:val="28"/>
        </w:rPr>
        <w:t>ого сельского поселения</w:t>
      </w:r>
      <w:r w:rsidRPr="00EB3887">
        <w:rPr>
          <w:rFonts w:ascii="Times New Roman" w:hAnsi="Times New Roman"/>
          <w:sz w:val="28"/>
          <w:szCs w:val="28"/>
        </w:rPr>
        <w:t>, ответст</w:t>
      </w:r>
      <w:r w:rsidR="00AC3F5B">
        <w:rPr>
          <w:rFonts w:ascii="Times New Roman" w:hAnsi="Times New Roman"/>
          <w:sz w:val="28"/>
          <w:szCs w:val="28"/>
        </w:rPr>
        <w:t>венным</w:t>
      </w:r>
      <w:r w:rsidR="00255BC7">
        <w:rPr>
          <w:rFonts w:ascii="Times New Roman" w:hAnsi="Times New Roman"/>
          <w:sz w:val="28"/>
          <w:szCs w:val="28"/>
        </w:rPr>
        <w:t xml:space="preserve"> за кадровую работу в А</w:t>
      </w:r>
      <w:r w:rsidR="00255BC7" w:rsidRPr="00541DE9">
        <w:rPr>
          <w:rFonts w:ascii="Times New Roman" w:hAnsi="Times New Roman"/>
          <w:sz w:val="28"/>
          <w:szCs w:val="28"/>
        </w:rPr>
        <w:t>дминистрации</w:t>
      </w:r>
      <w:r w:rsidR="00255BC7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</w:t>
      </w:r>
      <w:r w:rsidR="00255BC7">
        <w:rPr>
          <w:rFonts w:ascii="Times New Roman" w:hAnsi="Times New Roman"/>
          <w:sz w:val="28"/>
          <w:szCs w:val="28"/>
        </w:rPr>
        <w:t>го</w:t>
      </w:r>
      <w:r w:rsidR="00255BC7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3887">
        <w:rPr>
          <w:rFonts w:ascii="Times New Roman" w:hAnsi="Times New Roman"/>
          <w:sz w:val="28"/>
          <w:szCs w:val="28"/>
        </w:rPr>
        <w:t xml:space="preserve">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</w:t>
      </w:r>
      <w:r w:rsidR="00255BC7">
        <w:rPr>
          <w:rFonts w:ascii="Times New Roman" w:hAnsi="Times New Roman"/>
          <w:sz w:val="28"/>
          <w:szCs w:val="28"/>
        </w:rPr>
        <w:t>ответственный за кадровую работу в А</w:t>
      </w:r>
      <w:r w:rsidR="00255BC7" w:rsidRPr="00541DE9">
        <w:rPr>
          <w:rFonts w:ascii="Times New Roman" w:hAnsi="Times New Roman"/>
          <w:sz w:val="28"/>
          <w:szCs w:val="28"/>
        </w:rPr>
        <w:t>дминистрации</w:t>
      </w:r>
      <w:r w:rsidR="00255BC7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Камышевского</w:t>
      </w:r>
      <w:r w:rsidR="00255BC7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="00255BC7">
        <w:rPr>
          <w:rFonts w:ascii="Times New Roman" w:hAnsi="Times New Roman"/>
          <w:sz w:val="28"/>
          <w:szCs w:val="28"/>
          <w:lang w:eastAsia="en-US"/>
        </w:rPr>
        <w:t>представителю нанимателя (работодателю)</w:t>
      </w:r>
      <w:r w:rsidRPr="00EB3887">
        <w:rPr>
          <w:rFonts w:ascii="Times New Roman" w:hAnsi="Times New Roman"/>
          <w:sz w:val="28"/>
          <w:szCs w:val="28"/>
        </w:rPr>
        <w:t xml:space="preserve"> для принятия решения об обращении в</w:t>
      </w:r>
      <w:r w:rsidR="00255BC7">
        <w:rPr>
          <w:rFonts w:ascii="Times New Roman" w:hAnsi="Times New Roman"/>
          <w:sz w:val="28"/>
          <w:szCs w:val="28"/>
        </w:rPr>
        <w:t xml:space="preserve"> органы прокуратуры или иные</w:t>
      </w:r>
      <w:r w:rsidRPr="00EB3887">
        <w:rPr>
          <w:rFonts w:ascii="Times New Roman" w:hAnsi="Times New Roman"/>
          <w:sz w:val="28"/>
          <w:szCs w:val="28"/>
        </w:rPr>
        <w:t xml:space="preserve"> правоохранительные органы.</w:t>
      </w:r>
    </w:p>
    <w:p w:rsidR="00BA5D1F" w:rsidRPr="00EB3887" w:rsidRDefault="00BA5D1F" w:rsidP="00255BC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 xml:space="preserve">3.5. </w:t>
      </w:r>
      <w:r w:rsidR="00AC3F5B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C3F5B" w:rsidRPr="00541DE9">
        <w:rPr>
          <w:rFonts w:ascii="Times New Roman" w:hAnsi="Times New Roman"/>
          <w:sz w:val="28"/>
          <w:szCs w:val="28"/>
        </w:rPr>
        <w:t>дминистрации</w:t>
      </w:r>
      <w:r w:rsidR="00AC3F5B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Камышевского</w:t>
      </w:r>
      <w:r w:rsidR="00AC3F5B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C3F5B">
        <w:rPr>
          <w:rFonts w:ascii="Times New Roman" w:hAnsi="Times New Roman"/>
          <w:sz w:val="28"/>
          <w:szCs w:val="28"/>
        </w:rPr>
        <w:t>, в течение 7 дней уведомляе</w:t>
      </w:r>
      <w:r w:rsidRPr="00EB3887">
        <w:rPr>
          <w:rFonts w:ascii="Times New Roman" w:hAnsi="Times New Roman"/>
          <w:sz w:val="28"/>
          <w:szCs w:val="28"/>
        </w:rPr>
        <w:t>т работника, направившего уведомление, о принятом решении.</w:t>
      </w: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26E0" w:rsidRDefault="00CC26E0" w:rsidP="00BA5D1F">
      <w:pPr>
        <w:pStyle w:val="ConsPlusTitle"/>
        <w:tabs>
          <w:tab w:val="left" w:pos="1740"/>
        </w:tabs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DB5965" w:rsidRDefault="00DB5965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5031F6" w:rsidRDefault="005031F6">
      <w:pPr>
        <w:pStyle w:val="ConsPlusTitle"/>
        <w:rPr>
          <w:b w:val="0"/>
        </w:rPr>
      </w:pP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lastRenderedPageBreak/>
        <w:t xml:space="preserve">                                         Приложение 1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Порядку уведомления представителя</w:t>
      </w:r>
    </w:p>
    <w:p w:rsidR="00AC3F5B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нанимателя (работодателя) о фактах обращения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в целях склонения муниципального служащего </w:t>
      </w:r>
      <w:r w:rsidRPr="008878B7">
        <w:rPr>
          <w:b w:val="0"/>
          <w:sz w:val="24"/>
          <w:szCs w:val="24"/>
        </w:rPr>
        <w:br/>
        <w:t>к совершению коррупционных правонарушений</w:t>
      </w:r>
    </w:p>
    <w:p w:rsidR="00CC26E0" w:rsidRDefault="00CC26E0">
      <w:pPr>
        <w:pStyle w:val="ConsPlusTitle"/>
        <w:jc w:val="right"/>
      </w:pPr>
    </w:p>
    <w:p w:rsidR="00CC26E0" w:rsidRDefault="00ED7223">
      <w:pPr>
        <w:pStyle w:val="ConsPlusTitle"/>
        <w:jc w:val="center"/>
      </w:pPr>
      <w:r>
        <w:t>ПЕРЕЧЕНЬ</w:t>
      </w:r>
    </w:p>
    <w:p w:rsidR="00CC26E0" w:rsidRDefault="00ED7223">
      <w:pPr>
        <w:pStyle w:val="ConsPlusTitle"/>
        <w:jc w:val="center"/>
      </w:pPr>
      <w:r>
        <w:t>СВЕДЕНИЙ, СОДЕРЖАЩИХСЯ В</w:t>
      </w:r>
    </w:p>
    <w:p w:rsidR="00CC26E0" w:rsidRDefault="00ED722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УВЕДОМЛЕНИИ ПРЕДСТАВИТЕЛЯ НАНИМАТЕЛЯ (РАБОТОДАТЕЛЯ) О ФАКТАХ ОБРАЩЕНИЯ В ЦЕЛЯХ СКЛ</w:t>
      </w:r>
      <w:r w:rsidR="00AC3F5B">
        <w:rPr>
          <w:b/>
          <w:sz w:val="28"/>
          <w:szCs w:val="28"/>
        </w:rPr>
        <w:t xml:space="preserve">ОНЕНИЯ МУНИЦИПАЛЬНОГО СЛУЖАЩЕГО </w:t>
      </w:r>
      <w:r>
        <w:rPr>
          <w:b/>
          <w:sz w:val="28"/>
          <w:szCs w:val="28"/>
        </w:rPr>
        <w:t>К СОВЕРШЕНИЮ КОРРУПЦИОННЫХ ПРАВОНАРУШЕНИЙ</w:t>
      </w:r>
    </w:p>
    <w:p w:rsidR="00CC26E0" w:rsidRDefault="00CC26E0">
      <w:pPr>
        <w:ind w:firstLine="540"/>
        <w:jc w:val="center"/>
        <w:rPr>
          <w:b/>
        </w:rPr>
      </w:pP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Фамилия, имя, отчество, занимаемая должность, структурное подразделение муниципального служащего, </w:t>
      </w:r>
      <w:r w:rsidR="00A151CF">
        <w:rPr>
          <w:sz w:val="28"/>
          <w:szCs w:val="28"/>
        </w:rPr>
        <w:t xml:space="preserve">место жительства и телефон лица </w:t>
      </w:r>
      <w:r>
        <w:rPr>
          <w:sz w:val="28"/>
          <w:szCs w:val="28"/>
        </w:rPr>
        <w:t>направившего уведомление.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 </w:t>
      </w:r>
      <w:r w:rsidR="00A151CF">
        <w:rPr>
          <w:sz w:val="28"/>
          <w:szCs w:val="28"/>
        </w:rPr>
        <w:t xml:space="preserve">и обстоятельства </w:t>
      </w:r>
      <w:r>
        <w:rPr>
          <w:sz w:val="28"/>
          <w:szCs w:val="28"/>
        </w:rPr>
        <w:t>склонения к коррупционному правонарушению</w:t>
      </w:r>
      <w:r w:rsidR="00A151CF">
        <w:rPr>
          <w:sz w:val="28"/>
          <w:szCs w:val="28"/>
        </w:rPr>
        <w:t xml:space="preserve"> (угроза, обещание, обман, насилие и т.д.), а также информацию об отказе (согласии) принять предложение лица о совершении коррупционного правонарушения. 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Дата заполнения уведомления.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8878B7" w:rsidRDefault="008878B7">
      <w:pPr>
        <w:pStyle w:val="ConsPlusTitle"/>
        <w:rPr>
          <w:b w:val="0"/>
        </w:rPr>
      </w:pP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Приложение 2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657832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целях склонения муниципального служащего 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РЕГИСТРАЦИИ УВЕДОМЛЕНИЙ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СЛУЖАЩЕГО К СОВЕРШЕНИЮ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b/>
        </w:rPr>
      </w:pPr>
    </w:p>
    <w:tbl>
      <w:tblPr>
        <w:tblStyle w:val="GenStyleDefTable"/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440"/>
        <w:gridCol w:w="1620"/>
        <w:gridCol w:w="1454"/>
        <w:gridCol w:w="1418"/>
        <w:gridCol w:w="1620"/>
        <w:gridCol w:w="1781"/>
      </w:tblGrid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Порядковый номер, присвоенный зарегистри-рованному уведомлению</w:t>
            </w:r>
          </w:p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AC3F5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и время принятия уведомления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AC3F5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</w:t>
            </w:r>
            <w:r>
              <w:rPr>
                <w:rFonts w:ascii="Times New Roman" w:hAnsi="Times New Roman"/>
                <w:sz w:val="22"/>
              </w:rPr>
              <w:br/>
              <w:t>занимаемая должность, муниципально-го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муниципально-го служащего, направившего уведомление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5031F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регистратора, принявшего уведомление</w:t>
            </w:r>
          </w:p>
        </w:tc>
      </w:tr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CC26E0" w:rsidRDefault="00CC26E0">
      <w:pPr>
        <w:pStyle w:val="ConsPlusNormal"/>
        <w:ind w:firstLine="0"/>
        <w:jc w:val="both"/>
      </w:pPr>
    </w:p>
    <w:p w:rsidR="00CC26E0" w:rsidRDefault="00CC26E0">
      <w:pPr>
        <w:spacing w:line="360" w:lineRule="auto"/>
        <w:ind w:firstLine="709"/>
        <w:jc w:val="both"/>
        <w:rPr>
          <w:sz w:val="28"/>
          <w:szCs w:val="28"/>
        </w:rPr>
      </w:pPr>
    </w:p>
    <w:p w:rsidR="00CC26E0" w:rsidRDefault="00CC26E0"/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Приложение 3</w:t>
      </w: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657832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 </w:t>
      </w: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целях склонения муниципального служащего </w:t>
      </w:r>
    </w:p>
    <w:p w:rsidR="00E25468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E25468" w:rsidRDefault="00E25468" w:rsidP="00CF7F2D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5468" w:rsidRPr="00E25468" w:rsidRDefault="00E25468" w:rsidP="00E25468"/>
    <w:p w:rsidR="00E25468" w:rsidRPr="002E5A6B" w:rsidRDefault="002E5A6B" w:rsidP="002E5A6B">
      <w:pPr>
        <w:tabs>
          <w:tab w:val="center" w:pos="4889"/>
        </w:tabs>
        <w:ind w:firstLine="708"/>
        <w:rPr>
          <w:b/>
        </w:rPr>
      </w:pPr>
      <w:r w:rsidRPr="002E5A6B">
        <w:rPr>
          <w:b/>
        </w:rPr>
        <w:t>ТАЛОН-КОРЕШОК</w:t>
      </w:r>
      <w:r w:rsidRPr="002E5A6B">
        <w:rPr>
          <w:b/>
        </w:rPr>
        <w:tab/>
        <w:t xml:space="preserve">                                         ТАЛОН-УВЕДОМЛЕНИЕ</w:t>
      </w:r>
    </w:p>
    <w:p w:rsidR="00E25468" w:rsidRPr="00E25468" w:rsidRDefault="00E25468" w:rsidP="00E25468"/>
    <w:tbl>
      <w:tblPr>
        <w:tblStyle w:val="ab"/>
        <w:tblW w:w="0" w:type="auto"/>
        <w:tblInd w:w="-176" w:type="dxa"/>
        <w:tblLook w:val="04A0"/>
      </w:tblPr>
      <w:tblGrid>
        <w:gridCol w:w="4820"/>
        <w:gridCol w:w="5245"/>
      </w:tblGrid>
      <w:tr w:rsidR="00E25468" w:rsidRPr="00E25468" w:rsidTr="00657832">
        <w:trPr>
          <w:trHeight w:val="8928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E25468" w:rsidRDefault="00E25468" w:rsidP="00E85506"/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378"/>
              <w:gridCol w:w="1586"/>
            </w:tblGrid>
            <w:tr w:rsidR="00E25468" w:rsidTr="00E277A8">
              <w:trPr>
                <w:trHeight w:val="58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5468" w:rsidRDefault="00E25468" w:rsidP="00E25468">
                  <w:r>
                    <w:t>№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</w:tr>
          </w:tbl>
          <w:p w:rsidR="00E25468" w:rsidRDefault="00E25468" w:rsidP="00E25468">
            <w:pPr>
              <w:spacing w:before="240"/>
              <w:ind w:firstLine="567"/>
            </w:pPr>
            <w:r>
              <w:t xml:space="preserve">Уведомление принято от  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ind w:left="3257"/>
              <w:jc w:val="center"/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spacing w:after="240"/>
              <w:jc w:val="center"/>
            </w:pPr>
            <w:r>
              <w:t>(Ф.И.О. муниципального служащего)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3979"/>
              <w:gridCol w:w="625"/>
            </w:tblGrid>
            <w:tr w:rsidR="00E25468" w:rsidTr="00E277A8"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67"/>
                  </w:pPr>
                  <w: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</w:tr>
          </w:tbl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Pr="00E25468" w:rsidRDefault="00E25468" w:rsidP="00E25468">
            <w:pPr>
              <w:tabs>
                <w:tab w:val="left" w:pos="1134"/>
              </w:tabs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(подпись и должность лица, принявшего 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 w:rsidP="00E25468">
            <w:pPr>
              <w:spacing w:before="360"/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(подпись лица, получившего талон-уведомление)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 w:rsidP="00E25468">
            <w:pPr>
              <w:rPr>
                <w:b/>
                <w:bCs/>
              </w:rPr>
            </w:pPr>
          </w:p>
          <w:p w:rsidR="00E25468" w:rsidRDefault="00E25468" w:rsidP="00E85506"/>
          <w:p w:rsidR="00E25468" w:rsidRDefault="00E25468" w:rsidP="00E85506"/>
          <w:p w:rsidR="00E25468" w:rsidRPr="00E25468" w:rsidRDefault="00E25468" w:rsidP="00E85506"/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E25468" w:rsidRDefault="00E25468"/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378"/>
              <w:gridCol w:w="1586"/>
            </w:tblGrid>
            <w:tr w:rsidR="00E25468" w:rsidTr="00E277A8">
              <w:trPr>
                <w:trHeight w:val="58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5468" w:rsidRDefault="00E25468" w:rsidP="00E25468">
                  <w:r>
                    <w:t>№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</w:tr>
          </w:tbl>
          <w:p w:rsidR="00E25468" w:rsidRDefault="00E25468" w:rsidP="00E25468">
            <w:pPr>
              <w:spacing w:before="240"/>
              <w:ind w:firstLine="567"/>
            </w:pPr>
            <w:r>
              <w:t xml:space="preserve">Уведомление принято от  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ind w:left="3257"/>
              <w:jc w:val="center"/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spacing w:after="240"/>
              <w:jc w:val="center"/>
            </w:pPr>
            <w:r>
              <w:t>(Ф.И.О. муниципального служащего)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4179"/>
              <w:gridCol w:w="680"/>
            </w:tblGrid>
            <w:tr w:rsidR="00E25468" w:rsidTr="00E277A8"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67"/>
                  </w:pPr>
                  <w: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</w:tr>
          </w:tbl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Pr="00E25468" w:rsidRDefault="00E25468" w:rsidP="00E25468">
            <w:pPr>
              <w:tabs>
                <w:tab w:val="left" w:pos="1134"/>
              </w:tabs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(ФИО должность лица, принявшего уведомление)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tabs>
                <w:tab w:val="left" w:pos="372"/>
              </w:tabs>
            </w:pPr>
            <w:r>
              <w:tab/>
              <w:t>________________________________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tabs>
                <w:tab w:val="left" w:pos="372"/>
              </w:tabs>
              <w:jc w:val="center"/>
            </w:pPr>
            <w:r>
              <w:t>(номер по журналу)</w:t>
            </w:r>
          </w:p>
          <w:p w:rsidR="00E25468" w:rsidRDefault="00E25468" w:rsidP="00E25468">
            <w:pPr>
              <w:spacing w:before="360"/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</w:t>
            </w:r>
            <w:r w:rsidR="002E5A6B">
              <w:t xml:space="preserve">подпись муниципального служащего принявшего </w:t>
            </w:r>
            <w:r>
              <w:t>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/>
          <w:p w:rsidR="00E25468" w:rsidRDefault="00E25468"/>
          <w:p w:rsidR="00E25468" w:rsidRPr="00E25468" w:rsidRDefault="00E25468" w:rsidP="00E25468"/>
        </w:tc>
      </w:tr>
    </w:tbl>
    <w:p w:rsidR="00E25468" w:rsidRDefault="00E25468" w:rsidP="00E25468"/>
    <w:p w:rsidR="007D62DD" w:rsidRPr="00E25468" w:rsidRDefault="007D62DD" w:rsidP="00E25468"/>
    <w:sectPr w:rsidR="007D62DD" w:rsidRPr="00E25468" w:rsidSect="00FA3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82" w:rsidRDefault="00211282">
      <w:r>
        <w:separator/>
      </w:r>
    </w:p>
  </w:endnote>
  <w:endnote w:type="continuationSeparator" w:id="1">
    <w:p w:rsidR="00211282" w:rsidRDefault="0021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82" w:rsidRDefault="00211282">
      <w:pPr>
        <w:pStyle w:val="GenStyleDefPar"/>
      </w:pPr>
      <w:r>
        <w:separator/>
      </w:r>
    </w:p>
  </w:footnote>
  <w:footnote w:type="continuationSeparator" w:id="1">
    <w:p w:rsidR="00211282" w:rsidRDefault="00211282">
      <w:pPr>
        <w:pStyle w:val="GenStyleDefP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2C41C2">
    <w:pPr>
      <w:pStyle w:val="a8"/>
      <w:framePr w:wrap="around" w:vAnchor="text" w:hAnchor="margin" w:xAlign="center" w:y="1"/>
      <w:rPr>
        <w:rStyle w:val="af0"/>
      </w:rPr>
    </w:pPr>
    <w:r w:rsidRPr="002C41C2">
      <w:fldChar w:fldCharType="begin"/>
    </w:r>
    <w:r w:rsidR="00ED7223">
      <w:instrText>PAGE \* MERGEFORMAT</w:instrText>
    </w:r>
    <w:r w:rsidRPr="002C41C2">
      <w:fldChar w:fldCharType="separate"/>
    </w:r>
    <w:r w:rsidR="005C1EFB" w:rsidRPr="005C1EFB">
      <w:rPr>
        <w:rStyle w:val="af0"/>
        <w:noProof/>
      </w:rPr>
      <w:t>8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010A8C"/>
    <w:rsid w:val="000A1385"/>
    <w:rsid w:val="001102DD"/>
    <w:rsid w:val="00116944"/>
    <w:rsid w:val="001175DC"/>
    <w:rsid w:val="0015414D"/>
    <w:rsid w:val="001C5C76"/>
    <w:rsid w:val="001C6C36"/>
    <w:rsid w:val="001F6377"/>
    <w:rsid w:val="00211282"/>
    <w:rsid w:val="00245B47"/>
    <w:rsid w:val="00255BC7"/>
    <w:rsid w:val="002B2946"/>
    <w:rsid w:val="002C41C2"/>
    <w:rsid w:val="002D752B"/>
    <w:rsid w:val="002E5858"/>
    <w:rsid w:val="002E5A6B"/>
    <w:rsid w:val="00335CCF"/>
    <w:rsid w:val="003C318F"/>
    <w:rsid w:val="003F6D6E"/>
    <w:rsid w:val="00427D79"/>
    <w:rsid w:val="00436E1E"/>
    <w:rsid w:val="0046558B"/>
    <w:rsid w:val="00482F63"/>
    <w:rsid w:val="00491426"/>
    <w:rsid w:val="004B4937"/>
    <w:rsid w:val="004E5977"/>
    <w:rsid w:val="005031F6"/>
    <w:rsid w:val="00506DB2"/>
    <w:rsid w:val="00540C55"/>
    <w:rsid w:val="00541DE9"/>
    <w:rsid w:val="00563320"/>
    <w:rsid w:val="00572637"/>
    <w:rsid w:val="005773F7"/>
    <w:rsid w:val="0058421B"/>
    <w:rsid w:val="005908BD"/>
    <w:rsid w:val="005B359C"/>
    <w:rsid w:val="005C1EFB"/>
    <w:rsid w:val="005D6FE4"/>
    <w:rsid w:val="00647863"/>
    <w:rsid w:val="00657832"/>
    <w:rsid w:val="006638AA"/>
    <w:rsid w:val="00696171"/>
    <w:rsid w:val="006A45E9"/>
    <w:rsid w:val="006F195E"/>
    <w:rsid w:val="00734A8F"/>
    <w:rsid w:val="007446B5"/>
    <w:rsid w:val="007474D5"/>
    <w:rsid w:val="00780D8A"/>
    <w:rsid w:val="007A7F30"/>
    <w:rsid w:val="007D62DD"/>
    <w:rsid w:val="007D7728"/>
    <w:rsid w:val="007E6932"/>
    <w:rsid w:val="007F0190"/>
    <w:rsid w:val="008206D1"/>
    <w:rsid w:val="008878B7"/>
    <w:rsid w:val="00892752"/>
    <w:rsid w:val="008A3DB2"/>
    <w:rsid w:val="008A6B9D"/>
    <w:rsid w:val="008C656D"/>
    <w:rsid w:val="00A151CF"/>
    <w:rsid w:val="00A16092"/>
    <w:rsid w:val="00A26DCA"/>
    <w:rsid w:val="00A6157D"/>
    <w:rsid w:val="00A72326"/>
    <w:rsid w:val="00AB0208"/>
    <w:rsid w:val="00AC3F5B"/>
    <w:rsid w:val="00AD3C0C"/>
    <w:rsid w:val="00AE0F43"/>
    <w:rsid w:val="00B21A9E"/>
    <w:rsid w:val="00B41FAF"/>
    <w:rsid w:val="00B82363"/>
    <w:rsid w:val="00BA289C"/>
    <w:rsid w:val="00BA5D1F"/>
    <w:rsid w:val="00BC5026"/>
    <w:rsid w:val="00BE4149"/>
    <w:rsid w:val="00C11E8D"/>
    <w:rsid w:val="00C314E8"/>
    <w:rsid w:val="00C3515C"/>
    <w:rsid w:val="00CA2FE6"/>
    <w:rsid w:val="00CA34B1"/>
    <w:rsid w:val="00CA5102"/>
    <w:rsid w:val="00CC26E0"/>
    <w:rsid w:val="00CD15DA"/>
    <w:rsid w:val="00CF7F2D"/>
    <w:rsid w:val="00D35C46"/>
    <w:rsid w:val="00D42DAA"/>
    <w:rsid w:val="00D5381D"/>
    <w:rsid w:val="00DB5965"/>
    <w:rsid w:val="00DB60B8"/>
    <w:rsid w:val="00DC19C7"/>
    <w:rsid w:val="00DE307A"/>
    <w:rsid w:val="00DF5D86"/>
    <w:rsid w:val="00E22C9A"/>
    <w:rsid w:val="00E25468"/>
    <w:rsid w:val="00E4641D"/>
    <w:rsid w:val="00EB125A"/>
    <w:rsid w:val="00EC1BED"/>
    <w:rsid w:val="00ED7223"/>
    <w:rsid w:val="00F106C8"/>
    <w:rsid w:val="00F1737E"/>
    <w:rsid w:val="00F5546E"/>
    <w:rsid w:val="00F637E4"/>
    <w:rsid w:val="00FA328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paragraph" w:styleId="af7">
    <w:name w:val="Normal (Web)"/>
    <w:basedOn w:val="a"/>
    <w:uiPriority w:val="99"/>
    <w:unhideWhenUsed/>
    <w:rsid w:val="00572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C63C-F8F2-4AF2-9360-DE6B27F2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user</cp:lastModifiedBy>
  <cp:revision>6</cp:revision>
  <cp:lastPrinted>2021-06-01T08:00:00Z</cp:lastPrinted>
  <dcterms:created xsi:type="dcterms:W3CDTF">2021-05-28T05:24:00Z</dcterms:created>
  <dcterms:modified xsi:type="dcterms:W3CDTF">2021-06-01T08:00:00Z</dcterms:modified>
</cp:coreProperties>
</file>