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10" w:rsidRDefault="00816BF0" w:rsidP="00D23310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9442450</wp:posOffset>
                </wp:positionH>
                <wp:positionV relativeFrom="paragraph">
                  <wp:posOffset>-42545</wp:posOffset>
                </wp:positionV>
                <wp:extent cx="0" cy="6160135"/>
                <wp:effectExtent l="8890" t="10795" r="10160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60135"/>
                        </a:xfrm>
                        <a:prstGeom prst="line">
                          <a:avLst/>
                        </a:prstGeom>
                        <a:noFill/>
                        <a:ln w="12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7796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3.5pt,-3.35pt" to="743.5pt,4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" strokeweight=".34mm">
                <v:stroke joinstyle="miter" endcap="square"/>
                <w10:wrap anchorx="margin"/>
              </v:line>
            </w:pict>
          </mc:Fallback>
        </mc:AlternateContent>
      </w:r>
      <w:r w:rsidR="006F2890">
        <w:rPr>
          <w:color w:val="000000"/>
          <w:sz w:val="28"/>
          <w:szCs w:val="28"/>
        </w:rPr>
        <w:t xml:space="preserve"> </w:t>
      </w:r>
      <w:r w:rsidR="00D23310">
        <w:rPr>
          <w:color w:val="000000"/>
          <w:sz w:val="28"/>
          <w:szCs w:val="28"/>
        </w:rPr>
        <w:t>ИНФОРМАЦИОННОЕ СООБЩЕНИЕ</w:t>
      </w:r>
    </w:p>
    <w:p w:rsidR="00D23310" w:rsidRDefault="00D23310" w:rsidP="00D2331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проведении открытого аукциона в электронной форме</w:t>
      </w:r>
      <w:r w:rsidR="00232A2A">
        <w:rPr>
          <w:color w:val="000000"/>
          <w:sz w:val="28"/>
          <w:szCs w:val="28"/>
        </w:rPr>
        <w:t xml:space="preserve"> по продаже движимого имущества.</w:t>
      </w:r>
    </w:p>
    <w:p w:rsidR="00D23310" w:rsidRDefault="00D23310" w:rsidP="00D23310">
      <w:pPr>
        <w:tabs>
          <w:tab w:val="left" w:pos="567"/>
        </w:tabs>
        <w:jc w:val="both"/>
        <w:rPr>
          <w:sz w:val="28"/>
          <w:szCs w:val="28"/>
        </w:rPr>
      </w:pPr>
    </w:p>
    <w:p w:rsidR="00D23310" w:rsidRPr="00BE042A" w:rsidRDefault="00232A2A" w:rsidP="00D23310">
      <w:pPr>
        <w:ind w:firstLine="567"/>
        <w:jc w:val="both"/>
        <w:rPr>
          <w:color w:val="000000"/>
          <w:sz w:val="28"/>
          <w:szCs w:val="28"/>
        </w:rPr>
      </w:pPr>
      <w:r w:rsidRPr="006F7EDC">
        <w:rPr>
          <w:color w:val="000000"/>
          <w:sz w:val="28"/>
          <w:szCs w:val="28"/>
        </w:rPr>
        <w:t>Н</w:t>
      </w:r>
      <w:r w:rsidR="00D23310" w:rsidRPr="006F7EDC">
        <w:rPr>
          <w:color w:val="000000"/>
          <w:sz w:val="28"/>
          <w:szCs w:val="28"/>
        </w:rPr>
        <w:t xml:space="preserve">а основании постановления Администрации </w:t>
      </w:r>
      <w:r w:rsidR="00F62037" w:rsidRPr="00F62037">
        <w:rPr>
          <w:color w:val="000000"/>
          <w:sz w:val="28"/>
          <w:szCs w:val="28"/>
        </w:rPr>
        <w:t xml:space="preserve">Камышевского сельского поселения Зимовниковского района Ростовской </w:t>
      </w:r>
      <w:r w:rsidR="00F62037" w:rsidRPr="00C66B35">
        <w:rPr>
          <w:color w:val="000000"/>
          <w:sz w:val="28"/>
          <w:szCs w:val="28"/>
        </w:rPr>
        <w:t xml:space="preserve">области </w:t>
      </w:r>
      <w:r w:rsidRPr="00C66B35">
        <w:rPr>
          <w:color w:val="000000"/>
          <w:sz w:val="28"/>
          <w:szCs w:val="28"/>
        </w:rPr>
        <w:t xml:space="preserve">от </w:t>
      </w:r>
      <w:r w:rsidR="00C66B35" w:rsidRPr="00C66B35">
        <w:rPr>
          <w:color w:val="000000"/>
          <w:sz w:val="28"/>
          <w:szCs w:val="28"/>
        </w:rPr>
        <w:t>31.03.2022</w:t>
      </w:r>
      <w:r w:rsidRPr="00C66B35">
        <w:rPr>
          <w:color w:val="000000"/>
          <w:sz w:val="28"/>
          <w:szCs w:val="28"/>
        </w:rPr>
        <w:t xml:space="preserve"> № </w:t>
      </w:r>
      <w:r w:rsidR="00C66B35" w:rsidRPr="00C66B35">
        <w:rPr>
          <w:color w:val="000000"/>
          <w:sz w:val="28"/>
          <w:szCs w:val="28"/>
        </w:rPr>
        <w:t>57</w:t>
      </w:r>
      <w:r w:rsidR="00D23310" w:rsidRPr="00C66B35">
        <w:rPr>
          <w:color w:val="000000"/>
          <w:sz w:val="28"/>
          <w:szCs w:val="28"/>
        </w:rPr>
        <w:t xml:space="preserve"> </w:t>
      </w:r>
      <w:r w:rsidR="00F62037" w:rsidRPr="00F62037">
        <w:rPr>
          <w:color w:val="000000"/>
          <w:sz w:val="28"/>
          <w:szCs w:val="28"/>
        </w:rPr>
        <w:t>«О проведении торгов (в форме аукциона) по продаже движимого имущества, находящегося в муниципальной собственности»</w:t>
      </w:r>
      <w:r w:rsidRPr="006F7ED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BB6C42">
        <w:rPr>
          <w:color w:val="000000"/>
          <w:sz w:val="28"/>
          <w:szCs w:val="28"/>
        </w:rPr>
        <w:t>Администрация Камышевского сельского поселения Зимовниковского района Ростовской области</w:t>
      </w:r>
    </w:p>
    <w:p w:rsidR="00D23310" w:rsidRPr="00BE042A" w:rsidRDefault="00D23310" w:rsidP="00232A2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объявляет о проведении</w:t>
      </w:r>
      <w:r w:rsidR="00BB6C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аукциона в электронной форме по продаже муниципального имущества (далее - Процедура). </w:t>
      </w:r>
    </w:p>
    <w:p w:rsidR="00D23310" w:rsidRDefault="00D23310" w:rsidP="00D2331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7048">
        <w:rPr>
          <w:sz w:val="28"/>
          <w:szCs w:val="28"/>
        </w:rPr>
        <w:t>Процедура</w:t>
      </w:r>
      <w:r>
        <w:rPr>
          <w:sz w:val="28"/>
          <w:szCs w:val="28"/>
        </w:rPr>
        <w:t xml:space="preserve"> проводится в порядке, установленном в настоящем Информационном сообщении о проведении аукциона в электронной форме по продаже муниципального имущества, находящегося в </w:t>
      </w:r>
      <w:r w:rsidR="00BB6C42">
        <w:rPr>
          <w:sz w:val="28"/>
          <w:szCs w:val="28"/>
        </w:rPr>
        <w:t xml:space="preserve">собственности </w:t>
      </w:r>
      <w:r w:rsidR="00BB6C42" w:rsidRPr="00BB6C42">
        <w:rPr>
          <w:sz w:val="28"/>
          <w:szCs w:val="28"/>
        </w:rPr>
        <w:t xml:space="preserve">Администрации Камышевского сельского поселения Зимовниковского района Ростовской области </w:t>
      </w:r>
      <w:r>
        <w:rPr>
          <w:sz w:val="28"/>
          <w:szCs w:val="28"/>
        </w:rPr>
        <w:t>(далее - Информационное сообщение.)</w:t>
      </w:r>
    </w:p>
    <w:p w:rsidR="00D23310" w:rsidRPr="009B7048" w:rsidRDefault="00D23310" w:rsidP="00D2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1</w:t>
      </w:r>
      <w:r w:rsidRPr="009B7048">
        <w:rPr>
          <w:b/>
          <w:sz w:val="28"/>
          <w:szCs w:val="28"/>
        </w:rPr>
        <w:t>. Продавец</w:t>
      </w:r>
      <w:r>
        <w:rPr>
          <w:b/>
          <w:sz w:val="28"/>
          <w:szCs w:val="28"/>
        </w:rPr>
        <w:t xml:space="preserve"> </w:t>
      </w:r>
    </w:p>
    <w:p w:rsidR="00D23310" w:rsidRDefault="00BB6C42" w:rsidP="00D233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Камышевского сельского поселения Зимовниковского района Ростовской области</w:t>
      </w:r>
      <w:r w:rsidR="00D23310">
        <w:rPr>
          <w:sz w:val="28"/>
          <w:szCs w:val="28"/>
        </w:rPr>
        <w:t>,</w:t>
      </w:r>
      <w:r w:rsidR="00D23310" w:rsidRPr="003556A8">
        <w:rPr>
          <w:sz w:val="28"/>
          <w:szCs w:val="28"/>
        </w:rPr>
        <w:t xml:space="preserve"> </w:t>
      </w:r>
      <w:r w:rsidR="00D23310">
        <w:rPr>
          <w:sz w:val="28"/>
          <w:szCs w:val="28"/>
        </w:rPr>
        <w:t>место нахождения</w:t>
      </w:r>
      <w:r w:rsidR="00D23310" w:rsidRPr="003556A8">
        <w:rPr>
          <w:sz w:val="28"/>
          <w:szCs w:val="28"/>
        </w:rPr>
        <w:t xml:space="preserve">: </w:t>
      </w:r>
      <w:r w:rsidR="00D23310">
        <w:rPr>
          <w:color w:val="000000"/>
          <w:sz w:val="28"/>
          <w:szCs w:val="28"/>
        </w:rPr>
        <w:t>347</w:t>
      </w:r>
      <w:r w:rsidR="00232A2A">
        <w:rPr>
          <w:color w:val="000000"/>
          <w:sz w:val="28"/>
          <w:szCs w:val="28"/>
        </w:rPr>
        <w:t>46</w:t>
      </w:r>
      <w:r>
        <w:rPr>
          <w:color w:val="000000"/>
          <w:sz w:val="28"/>
          <w:szCs w:val="28"/>
        </w:rPr>
        <w:t>5</w:t>
      </w:r>
      <w:r w:rsidR="00D23310">
        <w:rPr>
          <w:color w:val="000000"/>
          <w:sz w:val="28"/>
          <w:szCs w:val="28"/>
        </w:rPr>
        <w:t xml:space="preserve"> Ростовская область</w:t>
      </w:r>
      <w:r>
        <w:rPr>
          <w:color w:val="000000"/>
          <w:sz w:val="28"/>
          <w:szCs w:val="28"/>
        </w:rPr>
        <w:t xml:space="preserve"> Зимовниковский район х. Камышев ул. Мира 5А </w:t>
      </w:r>
      <w:r w:rsidR="00D23310">
        <w:rPr>
          <w:sz w:val="28"/>
          <w:szCs w:val="28"/>
        </w:rPr>
        <w:t>телефон</w:t>
      </w:r>
      <w:r w:rsidR="00D23310" w:rsidRPr="009B7048">
        <w:rPr>
          <w:sz w:val="28"/>
          <w:szCs w:val="28"/>
        </w:rPr>
        <w:t xml:space="preserve"> 8(863</w:t>
      </w:r>
      <w:r w:rsidR="00232A2A">
        <w:rPr>
          <w:sz w:val="28"/>
          <w:szCs w:val="28"/>
        </w:rPr>
        <w:t>76)3</w:t>
      </w:r>
      <w:r w:rsidR="00D23310" w:rsidRPr="009B7048">
        <w:rPr>
          <w:sz w:val="28"/>
          <w:szCs w:val="28"/>
        </w:rPr>
        <w:t>-</w:t>
      </w:r>
      <w:r>
        <w:rPr>
          <w:sz w:val="28"/>
          <w:szCs w:val="28"/>
        </w:rPr>
        <w:t>93</w:t>
      </w:r>
      <w:r w:rsidR="00D23310">
        <w:rPr>
          <w:sz w:val="28"/>
          <w:szCs w:val="28"/>
        </w:rPr>
        <w:t>-</w:t>
      </w:r>
      <w:r>
        <w:rPr>
          <w:sz w:val="28"/>
          <w:szCs w:val="28"/>
        </w:rPr>
        <w:t>04</w:t>
      </w:r>
      <w:r w:rsidR="00D23310" w:rsidRPr="009B7048">
        <w:rPr>
          <w:sz w:val="28"/>
          <w:szCs w:val="28"/>
        </w:rPr>
        <w:t>.</w:t>
      </w:r>
    </w:p>
    <w:p w:rsidR="00D23310" w:rsidRDefault="00D23310" w:rsidP="00D233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ежедневно с </w:t>
      </w:r>
      <w:smartTag w:uri="urn:schemas-microsoft-com:office:smarttags" w:element="time">
        <w:smartTagPr>
          <w:attr w:name="Hour" w:val="08"/>
          <w:attr w:name="Minute" w:val="00"/>
        </w:smartTagPr>
        <w:r>
          <w:rPr>
            <w:sz w:val="28"/>
            <w:szCs w:val="28"/>
          </w:rPr>
          <w:t>08.00</w:t>
        </w:r>
      </w:smartTag>
      <w:r>
        <w:rPr>
          <w:sz w:val="28"/>
          <w:szCs w:val="28"/>
        </w:rPr>
        <w:t xml:space="preserve"> до 1</w:t>
      </w:r>
      <w:r w:rsidR="00232A2A">
        <w:rPr>
          <w:sz w:val="28"/>
          <w:szCs w:val="28"/>
        </w:rPr>
        <w:t>6</w:t>
      </w:r>
      <w:r>
        <w:rPr>
          <w:sz w:val="28"/>
          <w:szCs w:val="28"/>
        </w:rPr>
        <w:t xml:space="preserve">.00 (кроме субботы, воскресенья), перерыв с </w:t>
      </w:r>
      <w:smartTag w:uri="urn:schemas-microsoft-com:office:smarttags" w:element="time">
        <w:smartTagPr>
          <w:attr w:name="Hour" w:val="12"/>
          <w:attr w:name="Minute" w:val="00"/>
        </w:smartTagPr>
        <w:r>
          <w:rPr>
            <w:sz w:val="28"/>
            <w:szCs w:val="28"/>
          </w:rPr>
          <w:t>12:00</w:t>
        </w:r>
      </w:smartTag>
      <w:r>
        <w:rPr>
          <w:sz w:val="28"/>
          <w:szCs w:val="28"/>
        </w:rPr>
        <w:t xml:space="preserve"> до </w:t>
      </w:r>
      <w:smartTag w:uri="urn:schemas-microsoft-com:office:smarttags" w:element="time">
        <w:smartTagPr>
          <w:attr w:name="Hour" w:val="13"/>
          <w:attr w:name="Minute" w:val="00"/>
        </w:smartTagPr>
        <w:r>
          <w:rPr>
            <w:sz w:val="28"/>
            <w:szCs w:val="28"/>
          </w:rPr>
          <w:t>13:00.</w:t>
        </w:r>
      </w:smartTag>
    </w:p>
    <w:p w:rsidR="00D23310" w:rsidRDefault="00D23310" w:rsidP="00D23310">
      <w:pPr>
        <w:ind w:firstLine="567"/>
        <w:jc w:val="both"/>
        <w:rPr>
          <w:b/>
          <w:sz w:val="28"/>
          <w:szCs w:val="28"/>
        </w:rPr>
      </w:pPr>
      <w:r w:rsidRPr="009B7048">
        <w:rPr>
          <w:b/>
          <w:sz w:val="28"/>
          <w:szCs w:val="28"/>
        </w:rPr>
        <w:t>2. Оператор процедуры</w:t>
      </w:r>
    </w:p>
    <w:p w:rsidR="00D23310" w:rsidRDefault="00D23310" w:rsidP="00D23310">
      <w:pPr>
        <w:ind w:firstLine="567"/>
        <w:jc w:val="both"/>
        <w:rPr>
          <w:sz w:val="28"/>
          <w:szCs w:val="28"/>
        </w:rPr>
      </w:pPr>
      <w:r w:rsidRPr="00AE2C4C">
        <w:rPr>
          <w:sz w:val="28"/>
          <w:szCs w:val="28"/>
        </w:rPr>
        <w:t>ООО «РТС-тендер»</w:t>
      </w:r>
    </w:p>
    <w:p w:rsidR="00D23310" w:rsidRDefault="00D23310" w:rsidP="00D233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нахождения: </w:t>
      </w:r>
      <w:smartTag w:uri="urn:schemas-microsoft-com:office:smarttags" w:element="metricconverter">
        <w:smartTagPr>
          <w:attr w:name="ProductID" w:val="127006, г"/>
        </w:smartTagPr>
        <w:r>
          <w:rPr>
            <w:sz w:val="28"/>
            <w:szCs w:val="28"/>
          </w:rPr>
          <w:t>127006, г</w:t>
        </w:r>
      </w:smartTag>
      <w:r>
        <w:rPr>
          <w:sz w:val="28"/>
          <w:szCs w:val="28"/>
        </w:rPr>
        <w:t xml:space="preserve">. Москва, ул. </w:t>
      </w:r>
      <w:proofErr w:type="spellStart"/>
      <w:r>
        <w:rPr>
          <w:sz w:val="28"/>
          <w:szCs w:val="28"/>
        </w:rPr>
        <w:t>Долгоруковская</w:t>
      </w:r>
      <w:proofErr w:type="spellEnd"/>
      <w:r>
        <w:rPr>
          <w:sz w:val="28"/>
          <w:szCs w:val="28"/>
        </w:rPr>
        <w:t>, д. 38, стр.1.</w:t>
      </w:r>
    </w:p>
    <w:p w:rsidR="00D23310" w:rsidRDefault="00D23310" w:rsidP="00D233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Сайт: </w:t>
      </w:r>
      <w:r>
        <w:rPr>
          <w:sz w:val="28"/>
          <w:szCs w:val="28"/>
          <w:lang w:val="en-US"/>
        </w:rPr>
        <w:t>www</w:t>
      </w:r>
      <w:r w:rsidRPr="00AE2C4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rts</w:t>
      </w:r>
      <w:proofErr w:type="spellEnd"/>
      <w:r w:rsidRPr="00AE2C4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tender</w:t>
      </w:r>
      <w:r w:rsidRPr="00AE2C4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D23310" w:rsidRPr="00AE2C4C" w:rsidRDefault="00D23310" w:rsidP="00D233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proofErr w:type="spellStart"/>
      <w:r>
        <w:rPr>
          <w:sz w:val="28"/>
          <w:szCs w:val="28"/>
          <w:lang w:val="en-US"/>
        </w:rPr>
        <w:t>iSupport</w:t>
      </w:r>
      <w:proofErr w:type="spellEnd"/>
      <w:r w:rsidRPr="00AE2C4C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rts</w:t>
      </w:r>
      <w:proofErr w:type="spellEnd"/>
      <w:r w:rsidRPr="00AE2C4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tender</w:t>
      </w:r>
      <w:r w:rsidRPr="00AE2C4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D23310" w:rsidRDefault="00D23310" w:rsidP="00D233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тел.: +7(499)653-77-00.</w:t>
      </w:r>
    </w:p>
    <w:p w:rsidR="00D23310" w:rsidRPr="00BE042A" w:rsidRDefault="00D23310" w:rsidP="00D2331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 Предмет процедуры, сведения о начальной цене продажи объектов, шаге Процедуры, размере задатка</w:t>
      </w:r>
    </w:p>
    <w:p w:rsidR="00D23310" w:rsidRDefault="00D23310" w:rsidP="00D23310">
      <w:pPr>
        <w:ind w:firstLine="567"/>
        <w:jc w:val="both"/>
        <w:rPr>
          <w:sz w:val="28"/>
          <w:szCs w:val="28"/>
        </w:rPr>
      </w:pPr>
      <w:r w:rsidRPr="00053C75">
        <w:rPr>
          <w:b/>
          <w:sz w:val="28"/>
          <w:szCs w:val="28"/>
        </w:rPr>
        <w:t>Лот № 1.</w:t>
      </w:r>
      <w:r w:rsidRPr="00053C7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D92F94">
        <w:rPr>
          <w:sz w:val="28"/>
          <w:szCs w:val="28"/>
        </w:rPr>
        <w:t>ранспортное средство:</w:t>
      </w:r>
      <w:r w:rsidRPr="00D4796F">
        <w:rPr>
          <w:sz w:val="28"/>
          <w:szCs w:val="28"/>
        </w:rPr>
        <w:t xml:space="preserve"> </w:t>
      </w:r>
      <w:r w:rsidR="00BB6C42">
        <w:rPr>
          <w:sz w:val="28"/>
          <w:szCs w:val="28"/>
        </w:rPr>
        <w:t>автомобиль</w:t>
      </w:r>
      <w:r w:rsidR="001D1315">
        <w:rPr>
          <w:sz w:val="28"/>
          <w:szCs w:val="28"/>
        </w:rPr>
        <w:t xml:space="preserve"> </w:t>
      </w:r>
      <w:r w:rsidR="00D92F94" w:rsidRPr="00D92F94">
        <w:rPr>
          <w:sz w:val="28"/>
          <w:szCs w:val="28"/>
        </w:rPr>
        <w:t xml:space="preserve">  марки</w:t>
      </w:r>
      <w:r w:rsidR="00832F51" w:rsidRPr="00832F51">
        <w:rPr>
          <w:sz w:val="28"/>
          <w:szCs w:val="28"/>
        </w:rPr>
        <w:t xml:space="preserve"> </w:t>
      </w:r>
      <w:r w:rsidR="00832F51">
        <w:rPr>
          <w:sz w:val="28"/>
          <w:szCs w:val="28"/>
          <w:lang w:val="en-US"/>
        </w:rPr>
        <w:t>LADA</w:t>
      </w:r>
      <w:r w:rsidR="00832F51" w:rsidRPr="00832F51">
        <w:rPr>
          <w:sz w:val="28"/>
          <w:szCs w:val="28"/>
        </w:rPr>
        <w:t xml:space="preserve"> </w:t>
      </w:r>
      <w:r w:rsidR="00832F51">
        <w:rPr>
          <w:sz w:val="28"/>
          <w:szCs w:val="28"/>
          <w:lang w:val="en-US"/>
        </w:rPr>
        <w:t>PRIORA</w:t>
      </w:r>
      <w:r w:rsidR="00832F51" w:rsidRPr="00832F51">
        <w:rPr>
          <w:sz w:val="28"/>
          <w:szCs w:val="28"/>
        </w:rPr>
        <w:t xml:space="preserve"> 217130</w:t>
      </w:r>
      <w:r w:rsidR="00D92F94" w:rsidRPr="00D92F94">
        <w:rPr>
          <w:sz w:val="28"/>
          <w:szCs w:val="28"/>
        </w:rPr>
        <w:t>, год выпуска ТС 201</w:t>
      </w:r>
      <w:r w:rsidR="008961B3">
        <w:rPr>
          <w:sz w:val="28"/>
          <w:szCs w:val="28"/>
        </w:rPr>
        <w:t>0</w:t>
      </w:r>
      <w:r w:rsidR="00D92F94" w:rsidRPr="00D92F94">
        <w:rPr>
          <w:sz w:val="28"/>
          <w:szCs w:val="28"/>
        </w:rPr>
        <w:t>, идентификационный номер (</w:t>
      </w:r>
      <w:proofErr w:type="gramStart"/>
      <w:r w:rsidR="00D92F94" w:rsidRPr="00D92F94">
        <w:rPr>
          <w:sz w:val="28"/>
          <w:szCs w:val="28"/>
        </w:rPr>
        <w:t xml:space="preserve">VIN)  </w:t>
      </w:r>
      <w:r w:rsidR="008961B3">
        <w:rPr>
          <w:sz w:val="28"/>
          <w:szCs w:val="28"/>
          <w:lang w:val="en-US"/>
        </w:rPr>
        <w:t>XTA</w:t>
      </w:r>
      <w:proofErr w:type="gramEnd"/>
      <w:r w:rsidR="008961B3" w:rsidRPr="008961B3">
        <w:rPr>
          <w:sz w:val="28"/>
          <w:szCs w:val="28"/>
        </w:rPr>
        <w:t>217130</w:t>
      </w:r>
      <w:r w:rsidR="008961B3">
        <w:rPr>
          <w:sz w:val="28"/>
          <w:szCs w:val="28"/>
          <w:lang w:val="en-US"/>
        </w:rPr>
        <w:t>A</w:t>
      </w:r>
      <w:r w:rsidR="008961B3" w:rsidRPr="008961B3">
        <w:rPr>
          <w:sz w:val="28"/>
          <w:szCs w:val="28"/>
        </w:rPr>
        <w:t>0026820</w:t>
      </w:r>
      <w:r w:rsidR="00D92F94" w:rsidRPr="00D92F94">
        <w:rPr>
          <w:sz w:val="28"/>
          <w:szCs w:val="28"/>
        </w:rPr>
        <w:t xml:space="preserve">, </w:t>
      </w:r>
      <w:r w:rsidR="00832F51" w:rsidRPr="00832F51">
        <w:rPr>
          <w:sz w:val="28"/>
          <w:szCs w:val="28"/>
        </w:rPr>
        <w:t xml:space="preserve">модель двигателя:  </w:t>
      </w:r>
      <w:r w:rsidR="00832F51">
        <w:rPr>
          <w:sz w:val="28"/>
          <w:szCs w:val="28"/>
        </w:rPr>
        <w:t>21126,2578984</w:t>
      </w:r>
      <w:r w:rsidR="008961B3">
        <w:rPr>
          <w:sz w:val="28"/>
          <w:szCs w:val="28"/>
        </w:rPr>
        <w:t>,  цвет кузова – белый</w:t>
      </w:r>
      <w:r w:rsidR="00D92F94" w:rsidRPr="00D92F94">
        <w:rPr>
          <w:sz w:val="28"/>
          <w:szCs w:val="28"/>
        </w:rPr>
        <w:t xml:space="preserve">, регистрационный знак : </w:t>
      </w:r>
      <w:r w:rsidR="008961B3">
        <w:rPr>
          <w:sz w:val="28"/>
          <w:szCs w:val="28"/>
        </w:rPr>
        <w:t>М 294 МС 161</w:t>
      </w:r>
      <w:r>
        <w:rPr>
          <w:sz w:val="28"/>
          <w:szCs w:val="28"/>
        </w:rPr>
        <w:t>.</w:t>
      </w:r>
    </w:p>
    <w:p w:rsidR="00D23310" w:rsidRDefault="00D23310" w:rsidP="00D23310">
      <w:pPr>
        <w:ind w:firstLine="567"/>
        <w:jc w:val="both"/>
        <w:rPr>
          <w:sz w:val="28"/>
          <w:szCs w:val="28"/>
        </w:rPr>
      </w:pPr>
      <w:r w:rsidRPr="00053C75">
        <w:rPr>
          <w:sz w:val="28"/>
          <w:szCs w:val="28"/>
        </w:rPr>
        <w:t xml:space="preserve">Начальная цена </w:t>
      </w:r>
      <w:r>
        <w:rPr>
          <w:sz w:val="28"/>
          <w:szCs w:val="28"/>
        </w:rPr>
        <w:t xml:space="preserve">движимого имущества </w:t>
      </w:r>
      <w:r w:rsidR="008961B3">
        <w:rPr>
          <w:sz w:val="28"/>
          <w:szCs w:val="28"/>
        </w:rPr>
        <w:t>153000</w:t>
      </w:r>
      <w:r w:rsidRPr="00F50A49">
        <w:rPr>
          <w:sz w:val="28"/>
          <w:szCs w:val="28"/>
        </w:rPr>
        <w:t xml:space="preserve"> (</w:t>
      </w:r>
      <w:r w:rsidR="008961B3">
        <w:rPr>
          <w:sz w:val="28"/>
          <w:szCs w:val="28"/>
        </w:rPr>
        <w:t>сто пятьдесят три тысячи</w:t>
      </w:r>
      <w:r w:rsidR="00B83C95" w:rsidRPr="00F50A49">
        <w:rPr>
          <w:sz w:val="28"/>
          <w:szCs w:val="28"/>
        </w:rPr>
        <w:t>)</w:t>
      </w:r>
      <w:r w:rsidRPr="00F50A49">
        <w:rPr>
          <w:sz w:val="28"/>
          <w:szCs w:val="28"/>
        </w:rPr>
        <w:t xml:space="preserve"> рублей 00 коп. Без учета НДС.</w:t>
      </w:r>
    </w:p>
    <w:p w:rsidR="00D23310" w:rsidRDefault="00D23310" w:rsidP="00D233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 аукциона – </w:t>
      </w:r>
      <w:r w:rsidR="008961B3">
        <w:rPr>
          <w:sz w:val="28"/>
          <w:szCs w:val="28"/>
        </w:rPr>
        <w:t>7650</w:t>
      </w:r>
      <w:r w:rsidRPr="00F50A49">
        <w:rPr>
          <w:sz w:val="28"/>
          <w:szCs w:val="28"/>
        </w:rPr>
        <w:t xml:space="preserve"> (</w:t>
      </w:r>
      <w:r w:rsidR="008961B3">
        <w:rPr>
          <w:sz w:val="28"/>
          <w:szCs w:val="28"/>
        </w:rPr>
        <w:t>семь тысяч шестьсот пятьдесят</w:t>
      </w:r>
      <w:r>
        <w:rPr>
          <w:sz w:val="28"/>
          <w:szCs w:val="28"/>
        </w:rPr>
        <w:t>) рублей 00 копеек, что составляет 5% от начальной стоимости.</w:t>
      </w:r>
    </w:p>
    <w:p w:rsidR="00D23310" w:rsidRDefault="00D23310" w:rsidP="00D233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–</w:t>
      </w:r>
      <w:r w:rsidR="00B83C95">
        <w:rPr>
          <w:sz w:val="28"/>
          <w:szCs w:val="28"/>
        </w:rPr>
        <w:t xml:space="preserve"> </w:t>
      </w:r>
      <w:r w:rsidR="008961B3">
        <w:rPr>
          <w:sz w:val="28"/>
          <w:szCs w:val="28"/>
        </w:rPr>
        <w:t>30600</w:t>
      </w:r>
      <w:r w:rsidR="00B83C95" w:rsidRPr="00F50A49">
        <w:rPr>
          <w:sz w:val="28"/>
          <w:szCs w:val="28"/>
        </w:rPr>
        <w:t xml:space="preserve"> </w:t>
      </w:r>
      <w:r w:rsidRPr="00F50A49">
        <w:rPr>
          <w:sz w:val="28"/>
          <w:szCs w:val="28"/>
        </w:rPr>
        <w:t>(</w:t>
      </w:r>
      <w:proofErr w:type="gramStart"/>
      <w:r w:rsidR="008961B3">
        <w:rPr>
          <w:sz w:val="28"/>
          <w:szCs w:val="28"/>
        </w:rPr>
        <w:t>тридцать</w:t>
      </w:r>
      <w:r w:rsidR="00F50A49" w:rsidRPr="00F50A49">
        <w:rPr>
          <w:sz w:val="28"/>
          <w:szCs w:val="28"/>
        </w:rPr>
        <w:t xml:space="preserve"> </w:t>
      </w:r>
      <w:r w:rsidR="00D92F94" w:rsidRPr="00F50A49">
        <w:rPr>
          <w:sz w:val="28"/>
          <w:szCs w:val="28"/>
        </w:rPr>
        <w:t xml:space="preserve"> </w:t>
      </w:r>
      <w:r w:rsidR="00B83C95" w:rsidRPr="00F50A49">
        <w:rPr>
          <w:sz w:val="28"/>
          <w:szCs w:val="28"/>
        </w:rPr>
        <w:t>тысяч</w:t>
      </w:r>
      <w:proofErr w:type="gramEnd"/>
      <w:r w:rsidR="00F50A49" w:rsidRPr="00F50A49">
        <w:rPr>
          <w:sz w:val="28"/>
          <w:szCs w:val="28"/>
        </w:rPr>
        <w:t xml:space="preserve"> </w:t>
      </w:r>
      <w:r w:rsidR="008961B3">
        <w:rPr>
          <w:sz w:val="28"/>
          <w:szCs w:val="28"/>
        </w:rPr>
        <w:t>шестьсот</w:t>
      </w:r>
      <w:r w:rsidRPr="00F50A49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00 копеек, что составляет 20% от начальной стоимости.</w:t>
      </w:r>
    </w:p>
    <w:p w:rsidR="00D23310" w:rsidRDefault="00D23310" w:rsidP="00D233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 приватизации – продажа муниципального имущества на аукционе в электронной форме.</w:t>
      </w:r>
    </w:p>
    <w:p w:rsidR="00D23310" w:rsidRDefault="00D23310" w:rsidP="00D233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 подачи предложения о цене – открытая.</w:t>
      </w:r>
    </w:p>
    <w:p w:rsidR="00D23310" w:rsidRPr="00CB6657" w:rsidRDefault="00D23310" w:rsidP="00D23310">
      <w:pPr>
        <w:ind w:firstLine="540"/>
        <w:jc w:val="both"/>
        <w:rPr>
          <w:spacing w:val="-2"/>
          <w:sz w:val="28"/>
          <w:szCs w:val="28"/>
        </w:rPr>
      </w:pPr>
      <w:r w:rsidRPr="00CB6657">
        <w:rPr>
          <w:sz w:val="28"/>
          <w:szCs w:val="28"/>
        </w:rPr>
        <w:t xml:space="preserve">Сведения о предыдущих торгах – </w:t>
      </w:r>
      <w:r w:rsidR="00D92F94">
        <w:rPr>
          <w:sz w:val="28"/>
          <w:szCs w:val="28"/>
        </w:rPr>
        <w:t>не проводились.</w:t>
      </w:r>
    </w:p>
    <w:p w:rsidR="00D23310" w:rsidRDefault="00D23310" w:rsidP="00D2331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Обременение  -</w:t>
      </w:r>
      <w:proofErr w:type="gramEnd"/>
      <w:r>
        <w:rPr>
          <w:sz w:val="28"/>
          <w:szCs w:val="28"/>
        </w:rPr>
        <w:t xml:space="preserve"> не установлено.</w:t>
      </w:r>
    </w:p>
    <w:p w:rsidR="00D23310" w:rsidRDefault="00D23310" w:rsidP="00D23310">
      <w:pPr>
        <w:ind w:firstLine="567"/>
        <w:jc w:val="both"/>
        <w:rPr>
          <w:b/>
          <w:sz w:val="28"/>
          <w:szCs w:val="28"/>
        </w:rPr>
      </w:pPr>
      <w:r w:rsidRPr="00AE2C4C">
        <w:rPr>
          <w:b/>
          <w:sz w:val="28"/>
          <w:szCs w:val="28"/>
        </w:rPr>
        <w:lastRenderedPageBreak/>
        <w:t>4.</w:t>
      </w:r>
      <w:r>
        <w:rPr>
          <w:b/>
          <w:sz w:val="28"/>
          <w:szCs w:val="28"/>
        </w:rPr>
        <w:t xml:space="preserve"> Порядок осмотра объекта (лота) Процедуры</w:t>
      </w:r>
    </w:p>
    <w:p w:rsidR="00D23310" w:rsidRDefault="00D23310" w:rsidP="00D23310">
      <w:pPr>
        <w:ind w:firstLine="567"/>
        <w:jc w:val="both"/>
        <w:rPr>
          <w:sz w:val="28"/>
          <w:szCs w:val="28"/>
        </w:rPr>
      </w:pPr>
      <w:r w:rsidRPr="00AE2C4C">
        <w:rPr>
          <w:sz w:val="28"/>
          <w:szCs w:val="28"/>
        </w:rPr>
        <w:t xml:space="preserve">Осмотр </w:t>
      </w:r>
      <w:r>
        <w:rPr>
          <w:sz w:val="28"/>
          <w:szCs w:val="28"/>
        </w:rPr>
        <w:t xml:space="preserve">объектов производится без взимания платы и обеспечивается продавцом по предварительному согласованию (уточнению времени) проведения осмотра на основании направленного сообщения. Обращения могут быть направлены не </w:t>
      </w:r>
      <w:r w:rsidR="008961B3">
        <w:rPr>
          <w:sz w:val="28"/>
          <w:szCs w:val="28"/>
        </w:rPr>
        <w:t>позднее,</w:t>
      </w:r>
      <w:r>
        <w:rPr>
          <w:sz w:val="28"/>
          <w:szCs w:val="28"/>
        </w:rPr>
        <w:t xml:space="preserve"> чем за два рабочих дня до даты и времени окончания подачи (приема) заявок, указанной в п.3 раздела 5 Информационного сообщения.</w:t>
      </w:r>
    </w:p>
    <w:p w:rsidR="00D23310" w:rsidRDefault="00D23310" w:rsidP="00D233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осмотра объект</w:t>
      </w:r>
      <w:r w:rsidR="008961B3">
        <w:rPr>
          <w:sz w:val="28"/>
          <w:szCs w:val="28"/>
        </w:rPr>
        <w:t>а</w:t>
      </w:r>
      <w:r>
        <w:rPr>
          <w:sz w:val="28"/>
          <w:szCs w:val="28"/>
        </w:rPr>
        <w:t>, с учетом установленных сроков, лицо, желающее осмотреть объекты направляет обращение по электронной почте</w:t>
      </w:r>
      <w:r w:rsidR="00D92F94">
        <w:rPr>
          <w:sz w:val="28"/>
          <w:szCs w:val="28"/>
        </w:rPr>
        <w:t xml:space="preserve"> </w:t>
      </w:r>
      <w:hyperlink r:id="rId4" w:history="1">
        <w:r w:rsidR="008961B3" w:rsidRPr="008961B3">
          <w:rPr>
            <w:rStyle w:val="a4"/>
            <w:sz w:val="28"/>
            <w:szCs w:val="28"/>
          </w:rPr>
          <w:t>sp13140@donpac.ru</w:t>
        </w:r>
      </w:hyperlink>
      <w:r w:rsidR="008961B3" w:rsidRPr="008961B3">
        <w:rPr>
          <w:sz w:val="28"/>
          <w:szCs w:val="28"/>
        </w:rPr>
        <w:t> </w:t>
      </w:r>
      <w:r>
        <w:rPr>
          <w:sz w:val="28"/>
          <w:szCs w:val="28"/>
        </w:rPr>
        <w:t>с указанием следующих данных:</w:t>
      </w:r>
    </w:p>
    <w:p w:rsidR="00D23310" w:rsidRDefault="00D23310" w:rsidP="00D233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тема письма: запрос на осмотр объектов (лота);</w:t>
      </w:r>
    </w:p>
    <w:p w:rsidR="00D23310" w:rsidRDefault="00D23310" w:rsidP="00D233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Ф.И.О. лица, уполномоченного на осмотр объектов (лота) (физического лица, индивидуального предпринимателя, руководителя юридического лица или их представителей);</w:t>
      </w:r>
    </w:p>
    <w:p w:rsidR="00D23310" w:rsidRDefault="00D23310" w:rsidP="00D233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юридического лица (для юридического лица);</w:t>
      </w:r>
    </w:p>
    <w:p w:rsidR="00D23310" w:rsidRDefault="00D23310" w:rsidP="00D233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-почтовый адрес или адрес электронной почты, контактный телефон;</w:t>
      </w:r>
    </w:p>
    <w:p w:rsidR="00D23310" w:rsidRDefault="00D23310" w:rsidP="00D233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дата аукциона;</w:t>
      </w:r>
    </w:p>
    <w:p w:rsidR="00D23310" w:rsidRDefault="00D23310" w:rsidP="00D233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№ лота.</w:t>
      </w:r>
    </w:p>
    <w:p w:rsidR="00D23310" w:rsidRDefault="00D23310" w:rsidP="00D2331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Место, сроки подачи (приема) Заявок, определения Участников и проведения Процедуры</w:t>
      </w:r>
    </w:p>
    <w:p w:rsidR="00D23310" w:rsidRPr="00A90B30" w:rsidRDefault="00D23310" w:rsidP="00D23310">
      <w:pPr>
        <w:ind w:firstLine="567"/>
        <w:jc w:val="both"/>
        <w:rPr>
          <w:sz w:val="28"/>
          <w:szCs w:val="28"/>
        </w:rPr>
      </w:pPr>
      <w:r w:rsidRPr="00A90B30">
        <w:rPr>
          <w:sz w:val="28"/>
          <w:szCs w:val="28"/>
        </w:rPr>
        <w:t xml:space="preserve">1) Место подачи (приема) заявок: электронная площадка </w:t>
      </w:r>
      <w:r w:rsidRPr="00A90B30">
        <w:rPr>
          <w:sz w:val="28"/>
          <w:szCs w:val="28"/>
          <w:lang w:val="en-US"/>
        </w:rPr>
        <w:t>www</w:t>
      </w:r>
      <w:r w:rsidRPr="00A90B30">
        <w:rPr>
          <w:sz w:val="28"/>
          <w:szCs w:val="28"/>
        </w:rPr>
        <w:t>.</w:t>
      </w:r>
      <w:proofErr w:type="spellStart"/>
      <w:r w:rsidRPr="00A90B30">
        <w:rPr>
          <w:sz w:val="28"/>
          <w:szCs w:val="28"/>
          <w:lang w:val="en-US"/>
        </w:rPr>
        <w:t>rts</w:t>
      </w:r>
      <w:proofErr w:type="spellEnd"/>
      <w:r w:rsidRPr="00A90B30">
        <w:rPr>
          <w:sz w:val="28"/>
          <w:szCs w:val="28"/>
        </w:rPr>
        <w:t>-</w:t>
      </w:r>
      <w:r w:rsidRPr="00A90B30">
        <w:rPr>
          <w:sz w:val="28"/>
          <w:szCs w:val="28"/>
          <w:lang w:val="en-US"/>
        </w:rPr>
        <w:t>tender</w:t>
      </w:r>
      <w:r w:rsidRPr="00A90B30">
        <w:rPr>
          <w:sz w:val="28"/>
          <w:szCs w:val="28"/>
        </w:rPr>
        <w:t>.</w:t>
      </w:r>
      <w:proofErr w:type="spellStart"/>
      <w:r w:rsidRPr="00A90B30">
        <w:rPr>
          <w:sz w:val="28"/>
          <w:szCs w:val="28"/>
          <w:lang w:val="en-US"/>
        </w:rPr>
        <w:t>ru</w:t>
      </w:r>
      <w:proofErr w:type="spellEnd"/>
      <w:r w:rsidRPr="00A90B30">
        <w:rPr>
          <w:sz w:val="28"/>
          <w:szCs w:val="28"/>
        </w:rPr>
        <w:t>.</w:t>
      </w:r>
    </w:p>
    <w:p w:rsidR="00D23310" w:rsidRPr="00F44DB4" w:rsidRDefault="00D23310" w:rsidP="00D23310">
      <w:pPr>
        <w:ind w:firstLine="567"/>
        <w:jc w:val="both"/>
        <w:rPr>
          <w:sz w:val="28"/>
          <w:szCs w:val="28"/>
        </w:rPr>
      </w:pPr>
      <w:r w:rsidRPr="00A90B30">
        <w:rPr>
          <w:sz w:val="28"/>
          <w:szCs w:val="28"/>
        </w:rPr>
        <w:t xml:space="preserve">2) Дата и время начала подачи (приема) заявок </w:t>
      </w:r>
      <w:r w:rsidR="00F62037" w:rsidRPr="00F44DB4">
        <w:rPr>
          <w:sz w:val="28"/>
          <w:szCs w:val="28"/>
        </w:rPr>
        <w:t>15.04</w:t>
      </w:r>
      <w:r w:rsidRPr="00F44DB4">
        <w:rPr>
          <w:sz w:val="28"/>
          <w:szCs w:val="28"/>
        </w:rPr>
        <w:t>.202</w:t>
      </w:r>
      <w:r w:rsidR="00B17F26" w:rsidRPr="00F44DB4">
        <w:rPr>
          <w:sz w:val="28"/>
          <w:szCs w:val="28"/>
        </w:rPr>
        <w:t>2</w:t>
      </w:r>
      <w:r w:rsidRPr="00F44DB4">
        <w:rPr>
          <w:sz w:val="28"/>
          <w:szCs w:val="28"/>
        </w:rPr>
        <w:t xml:space="preserve"> в 0</w:t>
      </w:r>
      <w:r w:rsidR="001B2167" w:rsidRPr="00F44DB4">
        <w:rPr>
          <w:sz w:val="28"/>
          <w:szCs w:val="28"/>
        </w:rPr>
        <w:t>9</w:t>
      </w:r>
      <w:r w:rsidRPr="00F44DB4">
        <w:rPr>
          <w:sz w:val="28"/>
          <w:szCs w:val="28"/>
        </w:rPr>
        <w:t xml:space="preserve"> час 00 мин. по московскому времени.</w:t>
      </w:r>
    </w:p>
    <w:p w:rsidR="00D23310" w:rsidRPr="00F44DB4" w:rsidRDefault="00D23310" w:rsidP="00D23310">
      <w:pPr>
        <w:ind w:firstLine="567"/>
        <w:jc w:val="both"/>
        <w:rPr>
          <w:sz w:val="28"/>
          <w:szCs w:val="28"/>
        </w:rPr>
      </w:pPr>
      <w:r w:rsidRPr="00F44DB4">
        <w:rPr>
          <w:sz w:val="28"/>
          <w:szCs w:val="28"/>
        </w:rPr>
        <w:t>Подача Заявок осуществляется круглосуточно.</w:t>
      </w:r>
    </w:p>
    <w:p w:rsidR="00D23310" w:rsidRPr="00F44DB4" w:rsidRDefault="00D23310" w:rsidP="00D23310">
      <w:pPr>
        <w:ind w:firstLine="567"/>
        <w:jc w:val="both"/>
        <w:rPr>
          <w:sz w:val="28"/>
          <w:szCs w:val="28"/>
        </w:rPr>
      </w:pPr>
      <w:r w:rsidRPr="00F44DB4">
        <w:rPr>
          <w:sz w:val="28"/>
          <w:szCs w:val="28"/>
        </w:rPr>
        <w:t xml:space="preserve">3) Дата и время окончания подачи (приема) заявок: </w:t>
      </w:r>
      <w:r w:rsidR="00F62037" w:rsidRPr="00F44DB4">
        <w:rPr>
          <w:sz w:val="28"/>
          <w:szCs w:val="28"/>
        </w:rPr>
        <w:t>11.05</w:t>
      </w:r>
      <w:r w:rsidRPr="00F44DB4">
        <w:rPr>
          <w:sz w:val="28"/>
          <w:szCs w:val="28"/>
        </w:rPr>
        <w:t>.202</w:t>
      </w:r>
      <w:r w:rsidR="001B2167" w:rsidRPr="00F44DB4">
        <w:rPr>
          <w:sz w:val="28"/>
          <w:szCs w:val="28"/>
        </w:rPr>
        <w:t>2</w:t>
      </w:r>
      <w:r w:rsidRPr="00F44DB4">
        <w:rPr>
          <w:sz w:val="28"/>
          <w:szCs w:val="28"/>
        </w:rPr>
        <w:t xml:space="preserve"> в 1</w:t>
      </w:r>
      <w:r w:rsidR="00D92F94" w:rsidRPr="00F44DB4">
        <w:rPr>
          <w:sz w:val="28"/>
          <w:szCs w:val="28"/>
        </w:rPr>
        <w:t>6</w:t>
      </w:r>
      <w:r w:rsidRPr="00F44DB4">
        <w:rPr>
          <w:sz w:val="28"/>
          <w:szCs w:val="28"/>
        </w:rPr>
        <w:t xml:space="preserve"> час 00 мин. по Московскому времени.</w:t>
      </w:r>
    </w:p>
    <w:p w:rsidR="00D23310" w:rsidRPr="00F44DB4" w:rsidRDefault="00D23310" w:rsidP="00D23310">
      <w:pPr>
        <w:ind w:firstLine="567"/>
        <w:jc w:val="both"/>
        <w:rPr>
          <w:sz w:val="28"/>
          <w:szCs w:val="28"/>
        </w:rPr>
      </w:pPr>
      <w:r w:rsidRPr="00F44DB4">
        <w:rPr>
          <w:sz w:val="28"/>
          <w:szCs w:val="28"/>
        </w:rPr>
        <w:t xml:space="preserve">4) Дата определения участников: </w:t>
      </w:r>
      <w:r w:rsidR="00F62037" w:rsidRPr="00F44DB4">
        <w:rPr>
          <w:sz w:val="28"/>
          <w:szCs w:val="28"/>
        </w:rPr>
        <w:t>13.05</w:t>
      </w:r>
      <w:r w:rsidRPr="00F44DB4">
        <w:rPr>
          <w:sz w:val="28"/>
          <w:szCs w:val="28"/>
        </w:rPr>
        <w:t>.202</w:t>
      </w:r>
      <w:r w:rsidR="001B2167" w:rsidRPr="00F44DB4">
        <w:rPr>
          <w:sz w:val="28"/>
          <w:szCs w:val="28"/>
        </w:rPr>
        <w:t>2</w:t>
      </w:r>
      <w:r w:rsidRPr="00F44DB4">
        <w:rPr>
          <w:sz w:val="28"/>
          <w:szCs w:val="28"/>
        </w:rPr>
        <w:t xml:space="preserve"> в </w:t>
      </w:r>
      <w:r w:rsidR="00E002C9" w:rsidRPr="00F44DB4">
        <w:rPr>
          <w:sz w:val="28"/>
          <w:szCs w:val="28"/>
        </w:rPr>
        <w:t>10</w:t>
      </w:r>
      <w:r w:rsidR="003A61E4" w:rsidRPr="00F44DB4">
        <w:rPr>
          <w:sz w:val="28"/>
          <w:szCs w:val="28"/>
        </w:rPr>
        <w:t xml:space="preserve"> ч</w:t>
      </w:r>
      <w:r w:rsidRPr="00F44DB4">
        <w:rPr>
          <w:sz w:val="28"/>
          <w:szCs w:val="28"/>
        </w:rPr>
        <w:t>ас 00 мин. по московскому времени.</w:t>
      </w:r>
    </w:p>
    <w:p w:rsidR="00D23310" w:rsidRPr="00A90B30" w:rsidRDefault="00D23310" w:rsidP="00D23310">
      <w:pPr>
        <w:ind w:firstLine="567"/>
        <w:jc w:val="both"/>
        <w:rPr>
          <w:sz w:val="28"/>
          <w:szCs w:val="28"/>
        </w:rPr>
      </w:pPr>
      <w:r w:rsidRPr="00F44DB4">
        <w:rPr>
          <w:sz w:val="28"/>
          <w:szCs w:val="28"/>
        </w:rPr>
        <w:t xml:space="preserve">5) Дата, время проведения Аукциона: </w:t>
      </w:r>
      <w:r w:rsidR="00F62037" w:rsidRPr="00F44DB4">
        <w:rPr>
          <w:sz w:val="28"/>
          <w:szCs w:val="28"/>
        </w:rPr>
        <w:t>16.05</w:t>
      </w:r>
      <w:r w:rsidRPr="00F44DB4">
        <w:rPr>
          <w:sz w:val="28"/>
          <w:szCs w:val="28"/>
        </w:rPr>
        <w:t>.202</w:t>
      </w:r>
      <w:r w:rsidR="001B2167" w:rsidRPr="00F44DB4">
        <w:rPr>
          <w:sz w:val="28"/>
          <w:szCs w:val="28"/>
        </w:rPr>
        <w:t>2</w:t>
      </w:r>
      <w:r w:rsidR="00D92F94" w:rsidRPr="00F44DB4">
        <w:rPr>
          <w:sz w:val="28"/>
          <w:szCs w:val="28"/>
        </w:rPr>
        <w:t xml:space="preserve"> в </w:t>
      </w:r>
      <w:r w:rsidR="00E002C9" w:rsidRPr="00F44DB4">
        <w:rPr>
          <w:sz w:val="28"/>
          <w:szCs w:val="28"/>
        </w:rPr>
        <w:t>10</w:t>
      </w:r>
      <w:r w:rsidRPr="00F44DB4">
        <w:rPr>
          <w:sz w:val="28"/>
          <w:szCs w:val="28"/>
        </w:rPr>
        <w:t xml:space="preserve"> час 00 мин. по московскому времени.</w:t>
      </w:r>
    </w:p>
    <w:p w:rsidR="00D23310" w:rsidRPr="00A90B30" w:rsidRDefault="00D23310" w:rsidP="00D23310">
      <w:pPr>
        <w:ind w:firstLine="567"/>
        <w:jc w:val="both"/>
        <w:rPr>
          <w:sz w:val="28"/>
          <w:szCs w:val="28"/>
        </w:rPr>
      </w:pPr>
      <w:r w:rsidRPr="00A90B30">
        <w:rPr>
          <w:sz w:val="28"/>
          <w:szCs w:val="28"/>
        </w:rPr>
        <w:t xml:space="preserve">6) </w:t>
      </w:r>
      <w:r w:rsidR="00B83C95">
        <w:rPr>
          <w:sz w:val="28"/>
          <w:szCs w:val="28"/>
        </w:rPr>
        <w:t>Место</w:t>
      </w:r>
      <w:r w:rsidRPr="00A90B30">
        <w:rPr>
          <w:sz w:val="28"/>
          <w:szCs w:val="28"/>
        </w:rPr>
        <w:t xml:space="preserve"> подведения итогов Аукциона: электронная площадка www.rts-tender.ru.</w:t>
      </w:r>
    </w:p>
    <w:p w:rsidR="00D23310" w:rsidRDefault="00D23310" w:rsidP="00D23310">
      <w:pPr>
        <w:ind w:firstLine="567"/>
        <w:jc w:val="both"/>
        <w:rPr>
          <w:b/>
          <w:sz w:val="28"/>
          <w:szCs w:val="28"/>
        </w:rPr>
      </w:pPr>
      <w:r w:rsidRPr="00A90B30">
        <w:rPr>
          <w:b/>
          <w:sz w:val="28"/>
          <w:szCs w:val="28"/>
        </w:rPr>
        <w:t>6. Возможность отказаться</w:t>
      </w:r>
      <w:r>
        <w:rPr>
          <w:b/>
          <w:sz w:val="28"/>
          <w:szCs w:val="28"/>
        </w:rPr>
        <w:t xml:space="preserve"> от проведения Процедуры</w:t>
      </w:r>
    </w:p>
    <w:p w:rsidR="00D23310" w:rsidRDefault="00D23310" w:rsidP="00D23310">
      <w:pPr>
        <w:ind w:firstLine="567"/>
        <w:jc w:val="both"/>
        <w:rPr>
          <w:sz w:val="28"/>
          <w:szCs w:val="28"/>
        </w:rPr>
      </w:pPr>
      <w:r w:rsidRPr="00744F1D">
        <w:rPr>
          <w:sz w:val="28"/>
          <w:szCs w:val="28"/>
        </w:rPr>
        <w:t>Продавец вправе отказаться</w:t>
      </w:r>
      <w:r>
        <w:rPr>
          <w:sz w:val="28"/>
          <w:szCs w:val="28"/>
        </w:rPr>
        <w:t xml:space="preserve"> от проведения аукциона в любое время, но не позднее чем за три дня до наступления даты его проведения.</w:t>
      </w:r>
    </w:p>
    <w:p w:rsidR="00D23310" w:rsidRDefault="00D23310" w:rsidP="00D2331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7. Срок и порядок регистрации на электронной площадке</w:t>
      </w:r>
    </w:p>
    <w:p w:rsidR="00D23310" w:rsidRDefault="00D23310" w:rsidP="00D233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доступа к участию в Процедуре, Претендентам необходимо пройти процедуру регистрации в соответствии с Регламентом электронной площадки Оператора </w:t>
      </w:r>
      <w:r>
        <w:rPr>
          <w:sz w:val="28"/>
          <w:szCs w:val="28"/>
          <w:lang w:val="en-US"/>
        </w:rPr>
        <w:t>www</w:t>
      </w:r>
      <w:r w:rsidRPr="00C616D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rts</w:t>
      </w:r>
      <w:proofErr w:type="spellEnd"/>
      <w:r w:rsidRPr="00C616D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tender</w:t>
      </w:r>
      <w:r w:rsidRPr="00C616D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(далее - электронная площадка). Для прохождения процедуры регистрации Претенденту необходимо получить усиленную квалификационную электронную подпись (далее - ЭП) в аккредитованном удостоверяющем центре.</w:t>
      </w:r>
    </w:p>
    <w:p w:rsidR="00D23310" w:rsidRDefault="00D23310" w:rsidP="00D233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п.3 раздела 5 Информационного сообщения.</w:t>
      </w:r>
    </w:p>
    <w:p w:rsidR="00D23310" w:rsidRDefault="00D23310" w:rsidP="00D233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на электронной площадке осуществляется без взимания платы.</w:t>
      </w:r>
    </w:p>
    <w:p w:rsidR="00D23310" w:rsidRDefault="00D23310" w:rsidP="00D23310">
      <w:pPr>
        <w:ind w:firstLine="567"/>
        <w:jc w:val="both"/>
        <w:rPr>
          <w:sz w:val="28"/>
          <w:szCs w:val="28"/>
        </w:rPr>
      </w:pPr>
      <w:r w:rsidRPr="00A418F7">
        <w:rPr>
          <w:sz w:val="28"/>
          <w:szCs w:val="28"/>
        </w:rPr>
        <w:lastRenderedPageBreak/>
        <w:t>Регистраци</w:t>
      </w:r>
      <w:r>
        <w:rPr>
          <w:sz w:val="28"/>
          <w:szCs w:val="28"/>
        </w:rPr>
        <w:t>и</w:t>
      </w:r>
      <w:r w:rsidRPr="00A418F7">
        <w:rPr>
          <w:sz w:val="28"/>
          <w:szCs w:val="28"/>
        </w:rPr>
        <w:t xml:space="preserve"> на электронной площадке</w:t>
      </w:r>
      <w:r>
        <w:rPr>
          <w:sz w:val="28"/>
          <w:szCs w:val="28"/>
        </w:rPr>
        <w:t xml:space="preserve"> подлежат Претенденты, ранее не зарегистрированные на электронной площадке или регистрация которых на </w:t>
      </w:r>
      <w:proofErr w:type="gramStart"/>
      <w:r>
        <w:rPr>
          <w:sz w:val="28"/>
          <w:szCs w:val="28"/>
        </w:rPr>
        <w:t>электронной площадке</w:t>
      </w:r>
      <w:proofErr w:type="gramEnd"/>
      <w:r>
        <w:rPr>
          <w:sz w:val="28"/>
          <w:szCs w:val="28"/>
        </w:rPr>
        <w:t xml:space="preserve"> была ими прекращена.</w:t>
      </w:r>
    </w:p>
    <w:p w:rsidR="00D23310" w:rsidRDefault="00D23310" w:rsidP="00D2331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Порядок ознакомления Претендентов с информацией, условиями договора купли-продажи объекта (лота) Процедуры</w:t>
      </w:r>
    </w:p>
    <w:p w:rsidR="00D23310" w:rsidRPr="00C41049" w:rsidRDefault="00D23310" w:rsidP="00D23310">
      <w:pPr>
        <w:ind w:firstLine="540"/>
        <w:jc w:val="both"/>
        <w:rPr>
          <w:sz w:val="28"/>
          <w:szCs w:val="28"/>
        </w:rPr>
      </w:pPr>
      <w:r w:rsidRPr="00C41049">
        <w:rPr>
          <w:bCs/>
          <w:color w:val="000000"/>
          <w:sz w:val="28"/>
          <w:szCs w:val="28"/>
          <w:lang w:eastAsia="en-US"/>
        </w:rPr>
        <w:t xml:space="preserve">Информационное сообщение о проведении аукциона </w:t>
      </w:r>
      <w:r w:rsidRPr="00C41049">
        <w:rPr>
          <w:color w:val="000000"/>
          <w:sz w:val="28"/>
          <w:szCs w:val="28"/>
          <w:lang w:eastAsia="en-US"/>
        </w:rPr>
        <w:t>размещается на официальном сайте Российской Федерации для размещения информации о проведении торгов www.torgi.gov.ru, на электронной площадке www.rts-tender.ru.</w:t>
      </w:r>
    </w:p>
    <w:p w:rsidR="00D23310" w:rsidRPr="00C41049" w:rsidRDefault="00D23310" w:rsidP="00D23310">
      <w:pPr>
        <w:jc w:val="both"/>
        <w:rPr>
          <w:sz w:val="28"/>
          <w:szCs w:val="28"/>
        </w:rPr>
      </w:pPr>
      <w:r w:rsidRPr="00C41049">
        <w:rPr>
          <w:color w:val="000000"/>
          <w:sz w:val="28"/>
          <w:szCs w:val="28"/>
          <w:lang w:eastAsia="en-US"/>
        </w:rPr>
        <w:tab/>
        <w:t>Любое лицо, независимо от регистрации на электронной площадке, вправе направить на электронный адрес электронной площадки, указанный в информационном сообщении о проведении продажи недвижимого имущества, запрос о разъяснении размещенной информации. Запрос разъяснений подлежит рассмотрению Продавцом, если он был получен электронной площадкой, не позднее чем за 5 (пять) рабочих дней до даты и времени окончания приема заявок, указанной в информационном сообщении о проведении продажи недвижимого имущества, указанных в п. 3 раздела 5 Информационного сообщения.</w:t>
      </w:r>
    </w:p>
    <w:p w:rsidR="00D23310" w:rsidRPr="00C41049" w:rsidRDefault="00D23310" w:rsidP="00D23310">
      <w:pPr>
        <w:jc w:val="both"/>
        <w:rPr>
          <w:sz w:val="28"/>
          <w:szCs w:val="28"/>
        </w:rPr>
      </w:pPr>
      <w:r w:rsidRPr="00C41049">
        <w:rPr>
          <w:sz w:val="28"/>
          <w:szCs w:val="28"/>
          <w:lang w:eastAsia="en-US"/>
        </w:rPr>
        <w:tab/>
        <w:t>В случае направления запроса иностранными лицами такой запрос должен иметь перевод на русский язык.</w:t>
      </w:r>
    </w:p>
    <w:p w:rsidR="00D23310" w:rsidRPr="00C41049" w:rsidRDefault="00D23310" w:rsidP="00D23310">
      <w:pPr>
        <w:jc w:val="both"/>
        <w:rPr>
          <w:sz w:val="28"/>
          <w:szCs w:val="28"/>
          <w:lang w:eastAsia="en-US"/>
        </w:rPr>
      </w:pPr>
      <w:r w:rsidRPr="00C41049">
        <w:rPr>
          <w:sz w:val="28"/>
          <w:szCs w:val="28"/>
          <w:lang w:eastAsia="en-US"/>
        </w:rPr>
        <w:tab/>
        <w:t xml:space="preserve">С условиями договора купли-продажи можно ознакомиться в </w:t>
      </w:r>
      <w:r w:rsidR="006A5217">
        <w:rPr>
          <w:sz w:val="28"/>
          <w:szCs w:val="28"/>
          <w:lang w:eastAsia="en-US"/>
        </w:rPr>
        <w:t>проекте договора купли-продажи.</w:t>
      </w:r>
    </w:p>
    <w:p w:rsidR="00D23310" w:rsidRPr="00C41049" w:rsidRDefault="00D23310" w:rsidP="00D23310">
      <w:pPr>
        <w:spacing w:line="200" w:lineRule="atLeast"/>
        <w:jc w:val="both"/>
        <w:rPr>
          <w:sz w:val="28"/>
          <w:szCs w:val="28"/>
        </w:rPr>
      </w:pPr>
      <w:r w:rsidRPr="00C41049">
        <w:rPr>
          <w:sz w:val="28"/>
          <w:szCs w:val="28"/>
          <w:lang w:eastAsia="en-US"/>
        </w:rPr>
        <w:tab/>
      </w:r>
      <w:r w:rsidRPr="00C41049">
        <w:rPr>
          <w:b/>
          <w:bCs/>
          <w:sz w:val="28"/>
          <w:szCs w:val="28"/>
          <w:lang w:eastAsia="en-US"/>
        </w:rPr>
        <w:t>9. Требования к Участникам Процедуры</w:t>
      </w:r>
    </w:p>
    <w:p w:rsidR="00D23310" w:rsidRPr="00C41049" w:rsidRDefault="00D23310" w:rsidP="00D23310">
      <w:pPr>
        <w:jc w:val="both"/>
        <w:rPr>
          <w:sz w:val="28"/>
          <w:szCs w:val="28"/>
        </w:rPr>
      </w:pPr>
      <w:r w:rsidRPr="00C41049">
        <w:rPr>
          <w:sz w:val="28"/>
          <w:szCs w:val="28"/>
          <w:lang w:eastAsia="en-US"/>
        </w:rPr>
        <w:tab/>
        <w:t xml:space="preserve">Участник Процедуры (далее - </w:t>
      </w:r>
      <w:r>
        <w:rPr>
          <w:sz w:val="28"/>
          <w:szCs w:val="28"/>
          <w:lang w:eastAsia="en-US"/>
        </w:rPr>
        <w:t>у</w:t>
      </w:r>
      <w:r w:rsidRPr="00C41049">
        <w:rPr>
          <w:sz w:val="28"/>
          <w:szCs w:val="28"/>
          <w:lang w:eastAsia="en-US"/>
        </w:rPr>
        <w:t xml:space="preserve">частник) – Претендент, признанный Продавцом </w:t>
      </w:r>
      <w:r>
        <w:rPr>
          <w:sz w:val="28"/>
          <w:szCs w:val="28"/>
          <w:lang w:eastAsia="en-US"/>
        </w:rPr>
        <w:t>у</w:t>
      </w:r>
      <w:r w:rsidRPr="00C41049">
        <w:rPr>
          <w:sz w:val="28"/>
          <w:szCs w:val="28"/>
          <w:lang w:eastAsia="en-US"/>
        </w:rPr>
        <w:t>частником.</w:t>
      </w:r>
    </w:p>
    <w:p w:rsidR="00D23310" w:rsidRDefault="00D23310" w:rsidP="00D23310">
      <w:pPr>
        <w:pStyle w:val="a6"/>
        <w:keepNext/>
        <w:spacing w:line="240" w:lineRule="auto"/>
        <w:ind w:left="0"/>
        <w:rPr>
          <w:rFonts w:cs="Times New Roman"/>
          <w:sz w:val="28"/>
          <w:szCs w:val="28"/>
          <w:lang w:eastAsia="en-US"/>
        </w:rPr>
      </w:pPr>
      <w:r w:rsidRPr="00C41049">
        <w:rPr>
          <w:rFonts w:cs="Times New Roman"/>
          <w:sz w:val="28"/>
          <w:szCs w:val="28"/>
          <w:lang w:eastAsia="en-US"/>
        </w:rPr>
        <w:tab/>
        <w:t>К участию в Процедуре допускаются любые физические и юридические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Информационном сообщении о проведении продажи недвижимого имущества.</w:t>
      </w:r>
    </w:p>
    <w:p w:rsidR="00D23310" w:rsidRPr="00F763F6" w:rsidRDefault="00D23310" w:rsidP="00D23310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 xml:space="preserve">         </w:t>
      </w:r>
      <w:r w:rsidRPr="00F763F6">
        <w:rPr>
          <w:b/>
          <w:bCs/>
          <w:sz w:val="28"/>
          <w:szCs w:val="28"/>
          <w:lang w:eastAsia="en-US"/>
        </w:rPr>
        <w:t xml:space="preserve">10. Ограничения участия в Процедуре отдельных категорий физических </w:t>
      </w:r>
      <w:proofErr w:type="gramStart"/>
      <w:r w:rsidRPr="00F763F6">
        <w:rPr>
          <w:b/>
          <w:bCs/>
          <w:sz w:val="28"/>
          <w:szCs w:val="28"/>
          <w:lang w:eastAsia="en-US"/>
        </w:rPr>
        <w:t xml:space="preserve">лиц </w:t>
      </w:r>
      <w:r>
        <w:rPr>
          <w:b/>
          <w:bCs/>
          <w:sz w:val="28"/>
          <w:szCs w:val="28"/>
          <w:lang w:eastAsia="en-US"/>
        </w:rPr>
        <w:t xml:space="preserve"> </w:t>
      </w:r>
      <w:r w:rsidRPr="00F763F6">
        <w:rPr>
          <w:b/>
          <w:bCs/>
          <w:sz w:val="28"/>
          <w:szCs w:val="28"/>
          <w:lang w:eastAsia="en-US"/>
        </w:rPr>
        <w:t>и</w:t>
      </w:r>
      <w:proofErr w:type="gramEnd"/>
      <w:r w:rsidRPr="00F763F6">
        <w:rPr>
          <w:b/>
          <w:bCs/>
          <w:sz w:val="28"/>
          <w:szCs w:val="28"/>
          <w:lang w:eastAsia="en-US"/>
        </w:rPr>
        <w:t xml:space="preserve"> юридических лиц</w:t>
      </w:r>
    </w:p>
    <w:p w:rsidR="00D23310" w:rsidRPr="00F763F6" w:rsidRDefault="00D23310" w:rsidP="00D23310">
      <w:pPr>
        <w:jc w:val="both"/>
        <w:rPr>
          <w:sz w:val="28"/>
          <w:szCs w:val="28"/>
          <w:lang w:eastAsia="en-US"/>
        </w:rPr>
      </w:pPr>
      <w:r w:rsidRPr="00F763F6">
        <w:rPr>
          <w:sz w:val="28"/>
          <w:szCs w:val="28"/>
          <w:lang w:eastAsia="en-US"/>
        </w:rPr>
        <w:tab/>
        <w:t>Участниками Процедуры</w:t>
      </w:r>
      <w:r w:rsidRPr="00F763F6">
        <w:rPr>
          <w:rStyle w:val="10"/>
          <w:sz w:val="28"/>
          <w:szCs w:val="28"/>
          <w:lang w:eastAsia="en-US"/>
        </w:rPr>
        <w:t xml:space="preserve">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904054" w:rsidRDefault="00D23310" w:rsidP="00904054">
      <w:pPr>
        <w:tabs>
          <w:tab w:val="left" w:pos="709"/>
          <w:tab w:val="left" w:pos="993"/>
        </w:tabs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</w:t>
      </w:r>
      <w:r w:rsidRPr="00B40470">
        <w:rPr>
          <w:b/>
          <w:bCs/>
          <w:sz w:val="28"/>
          <w:szCs w:val="28"/>
          <w:lang w:eastAsia="en-US"/>
        </w:rPr>
        <w:t>11. Порядок подачи (приема) и отзыва Заявок</w:t>
      </w:r>
    </w:p>
    <w:p w:rsidR="00904054" w:rsidRDefault="00D23310" w:rsidP="00904054">
      <w:pPr>
        <w:tabs>
          <w:tab w:val="left" w:pos="709"/>
          <w:tab w:val="left" w:pos="993"/>
        </w:tabs>
        <w:jc w:val="both"/>
      </w:pPr>
      <w:r w:rsidRPr="00B40470">
        <w:rPr>
          <w:sz w:val="28"/>
          <w:szCs w:val="28"/>
          <w:lang w:eastAsia="en-US"/>
        </w:rPr>
        <w:tab/>
      </w:r>
      <w:r w:rsidRPr="00B40470">
        <w:rPr>
          <w:bCs/>
          <w:sz w:val="28"/>
          <w:szCs w:val="28"/>
          <w:lang w:eastAsia="en-US"/>
        </w:rPr>
        <w:t>1) </w:t>
      </w:r>
      <w:r w:rsidRPr="00B40470">
        <w:rPr>
          <w:sz w:val="28"/>
          <w:szCs w:val="28"/>
          <w:lang w:eastAsia="en-US"/>
        </w:rPr>
        <w:t xml:space="preserve">Заявка подается путем заполнения ее электронной формы, утвержденной </w:t>
      </w:r>
      <w:r w:rsidR="00E759B3">
        <w:rPr>
          <w:sz w:val="28"/>
          <w:szCs w:val="28"/>
          <w:lang w:eastAsia="en-US"/>
        </w:rPr>
        <w:t xml:space="preserve">электронной площадкой </w:t>
      </w:r>
      <w:proofErr w:type="gramStart"/>
      <w:r w:rsidR="00E759B3">
        <w:rPr>
          <w:sz w:val="28"/>
          <w:szCs w:val="28"/>
          <w:lang w:eastAsia="en-US"/>
        </w:rPr>
        <w:t>« РТС</w:t>
      </w:r>
      <w:proofErr w:type="gramEnd"/>
      <w:r w:rsidR="00E759B3">
        <w:rPr>
          <w:sz w:val="28"/>
          <w:szCs w:val="28"/>
          <w:lang w:eastAsia="en-US"/>
        </w:rPr>
        <w:t>- тендер»</w:t>
      </w:r>
      <w:r w:rsidRPr="00B40470">
        <w:rPr>
          <w:sz w:val="28"/>
          <w:szCs w:val="28"/>
          <w:lang w:eastAsia="en-US"/>
        </w:rPr>
        <w:t>.</w:t>
      </w:r>
      <w:r w:rsidR="00904054" w:rsidRPr="00904054">
        <w:t xml:space="preserve"> </w:t>
      </w:r>
    </w:p>
    <w:p w:rsidR="00D23310" w:rsidRPr="00B40470" w:rsidRDefault="00904054" w:rsidP="00904054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tab/>
        <w:t>2)</w:t>
      </w:r>
      <w:r w:rsidRPr="00904054">
        <w:rPr>
          <w:sz w:val="28"/>
          <w:szCs w:val="28"/>
          <w:lang w:eastAsia="en-US"/>
        </w:rPr>
        <w:t>Претендент имеет право подать только одну Заявку по одному лоту</w:t>
      </w:r>
    </w:p>
    <w:p w:rsidR="00D23310" w:rsidRPr="00B40470" w:rsidRDefault="00904054" w:rsidP="00D23310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>3</w:t>
      </w:r>
      <w:r w:rsidR="00D23310" w:rsidRPr="00B40470">
        <w:rPr>
          <w:sz w:val="28"/>
          <w:szCs w:val="28"/>
          <w:lang w:eastAsia="en-US"/>
        </w:rPr>
        <w:t>) Одновременно к заявке Претенденты прилагают электронные образы документов:</w:t>
      </w:r>
    </w:p>
    <w:p w:rsidR="00D23310" w:rsidRPr="00B40470" w:rsidRDefault="00D23310" w:rsidP="00D23310">
      <w:pPr>
        <w:jc w:val="both"/>
        <w:rPr>
          <w:sz w:val="28"/>
          <w:szCs w:val="28"/>
        </w:rPr>
      </w:pPr>
      <w:r w:rsidRPr="00B40470">
        <w:rPr>
          <w:sz w:val="28"/>
          <w:szCs w:val="28"/>
          <w:lang w:eastAsia="en-US"/>
        </w:rPr>
        <w:tab/>
        <w:t>а) Физические лица:</w:t>
      </w:r>
    </w:p>
    <w:p w:rsidR="00D23310" w:rsidRPr="00B40470" w:rsidRDefault="00D23310" w:rsidP="00D23310">
      <w:pPr>
        <w:jc w:val="both"/>
        <w:rPr>
          <w:sz w:val="28"/>
          <w:szCs w:val="28"/>
        </w:rPr>
      </w:pPr>
      <w:r w:rsidRPr="00B40470">
        <w:rPr>
          <w:sz w:val="28"/>
          <w:szCs w:val="28"/>
          <w:lang w:eastAsia="en-US"/>
        </w:rPr>
        <w:tab/>
        <w:t>-копии всех листов документа, удостоверяющего личность;</w:t>
      </w:r>
    </w:p>
    <w:p w:rsidR="00D23310" w:rsidRPr="00B40470" w:rsidRDefault="00D23310" w:rsidP="00D23310">
      <w:pPr>
        <w:jc w:val="both"/>
        <w:rPr>
          <w:sz w:val="28"/>
          <w:szCs w:val="28"/>
        </w:rPr>
      </w:pPr>
      <w:r w:rsidRPr="00B40470">
        <w:rPr>
          <w:sz w:val="28"/>
          <w:szCs w:val="28"/>
          <w:lang w:eastAsia="en-US"/>
        </w:rPr>
        <w:tab/>
        <w:t>б) Юридические лица:</w:t>
      </w:r>
    </w:p>
    <w:p w:rsidR="00D23310" w:rsidRPr="00B40470" w:rsidRDefault="00D23310" w:rsidP="00D23310">
      <w:pPr>
        <w:jc w:val="both"/>
        <w:rPr>
          <w:sz w:val="28"/>
          <w:szCs w:val="28"/>
        </w:rPr>
      </w:pPr>
      <w:r w:rsidRPr="00B40470">
        <w:rPr>
          <w:sz w:val="28"/>
          <w:szCs w:val="28"/>
          <w:lang w:eastAsia="en-US"/>
        </w:rPr>
        <w:tab/>
        <w:t>-учредительные документы;</w:t>
      </w:r>
    </w:p>
    <w:p w:rsidR="00D23310" w:rsidRPr="00B40470" w:rsidRDefault="00D23310" w:rsidP="00D23310">
      <w:pPr>
        <w:jc w:val="both"/>
        <w:rPr>
          <w:sz w:val="28"/>
          <w:szCs w:val="28"/>
        </w:rPr>
      </w:pPr>
      <w:r w:rsidRPr="00B40470">
        <w:rPr>
          <w:sz w:val="28"/>
          <w:szCs w:val="28"/>
          <w:lang w:eastAsia="en-US"/>
        </w:rPr>
        <w:lastRenderedPageBreak/>
        <w:tab/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письмо;</w:t>
      </w:r>
    </w:p>
    <w:p w:rsidR="00D23310" w:rsidRPr="00B40470" w:rsidRDefault="00D23310" w:rsidP="00D23310">
      <w:pPr>
        <w:jc w:val="both"/>
        <w:rPr>
          <w:sz w:val="28"/>
          <w:szCs w:val="28"/>
        </w:rPr>
      </w:pPr>
      <w:r w:rsidRPr="00B40470">
        <w:rPr>
          <w:sz w:val="28"/>
          <w:szCs w:val="28"/>
          <w:lang w:eastAsia="en-US"/>
        </w:rPr>
        <w:tab/>
        <w:t>-документ,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23310" w:rsidRPr="00B40470" w:rsidRDefault="00D23310" w:rsidP="00D23310">
      <w:pPr>
        <w:jc w:val="both"/>
        <w:rPr>
          <w:sz w:val="28"/>
          <w:szCs w:val="28"/>
        </w:rPr>
      </w:pPr>
      <w:r w:rsidRPr="00B40470">
        <w:rPr>
          <w:sz w:val="28"/>
          <w:szCs w:val="28"/>
          <w:lang w:eastAsia="en-US"/>
        </w:rPr>
        <w:tab/>
        <w:t>-иные документы, требование к предоставлению которых может быть установлено федеральным законом.</w:t>
      </w:r>
    </w:p>
    <w:p w:rsidR="00D23310" w:rsidRPr="00B40470" w:rsidRDefault="00D23310" w:rsidP="00D23310">
      <w:pPr>
        <w:jc w:val="both"/>
        <w:rPr>
          <w:sz w:val="28"/>
          <w:szCs w:val="28"/>
        </w:rPr>
      </w:pPr>
      <w:r w:rsidRPr="00B40470">
        <w:rPr>
          <w:sz w:val="28"/>
          <w:szCs w:val="28"/>
          <w:lang w:eastAsia="en-US"/>
        </w:rPr>
        <w:tab/>
        <w:t xml:space="preserve">Документооборот между Претендентами, участниками аукциона, Организатором аукциона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ЭП лица, имеющего право действовать от имени Претендента (далее — электронный документ), </w:t>
      </w:r>
    </w:p>
    <w:p w:rsidR="00D23310" w:rsidRPr="00B40470" w:rsidRDefault="00D23310" w:rsidP="00D23310">
      <w:pPr>
        <w:jc w:val="both"/>
        <w:rPr>
          <w:sz w:val="28"/>
          <w:szCs w:val="28"/>
        </w:rPr>
      </w:pPr>
      <w:r w:rsidRPr="00B40470">
        <w:rPr>
          <w:sz w:val="28"/>
          <w:szCs w:val="28"/>
          <w:lang w:eastAsia="en-US"/>
        </w:rPr>
        <w:tab/>
        <w:t>В случае если от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документ, подтверждающий полномочия этого лица.</w:t>
      </w:r>
    </w:p>
    <w:p w:rsidR="00D23310" w:rsidRPr="00B40470" w:rsidRDefault="00D23310" w:rsidP="00D23310">
      <w:pPr>
        <w:pStyle w:val="Default"/>
        <w:spacing w:line="240" w:lineRule="auto"/>
        <w:jc w:val="both"/>
        <w:rPr>
          <w:sz w:val="28"/>
          <w:szCs w:val="28"/>
        </w:rPr>
      </w:pPr>
      <w:r w:rsidRPr="00B40470">
        <w:rPr>
          <w:bCs/>
          <w:sz w:val="28"/>
          <w:szCs w:val="28"/>
        </w:rPr>
        <w:tab/>
        <w:t>3) </w:t>
      </w:r>
      <w:r w:rsidRPr="00B40470">
        <w:rPr>
          <w:sz w:val="28"/>
          <w:szCs w:val="28"/>
        </w:rPr>
        <w:t xml:space="preserve">Одно лицо имеет </w:t>
      </w:r>
      <w:r w:rsidR="00904054">
        <w:rPr>
          <w:sz w:val="28"/>
          <w:szCs w:val="28"/>
        </w:rPr>
        <w:t>право подать только одну Заявку по одному лоту.</w:t>
      </w:r>
    </w:p>
    <w:p w:rsidR="00D23310" w:rsidRPr="00B40470" w:rsidRDefault="00D23310" w:rsidP="00D23310">
      <w:pPr>
        <w:jc w:val="both"/>
        <w:rPr>
          <w:sz w:val="28"/>
          <w:szCs w:val="28"/>
        </w:rPr>
      </w:pPr>
      <w:r w:rsidRPr="00B40470">
        <w:rPr>
          <w:bCs/>
          <w:sz w:val="28"/>
          <w:szCs w:val="28"/>
          <w:lang w:eastAsia="en-US"/>
        </w:rPr>
        <w:tab/>
        <w:t>4) </w:t>
      </w:r>
      <w:r w:rsidRPr="00B40470">
        <w:rPr>
          <w:sz w:val="28"/>
          <w:szCs w:val="28"/>
          <w:lang w:eastAsia="en-US"/>
        </w:rPr>
        <w:t xml:space="preserve">Заявки могут быть поданы на электронную площадку с даты и времени начала подачи (приема) Заявок, </w:t>
      </w:r>
      <w:r w:rsidRPr="00B40470">
        <w:rPr>
          <w:color w:val="000000"/>
          <w:sz w:val="28"/>
          <w:szCs w:val="28"/>
          <w:lang w:eastAsia="en-US"/>
        </w:rPr>
        <w:t xml:space="preserve">указанных в п. 2 раздела 5 Информационного сообщения, </w:t>
      </w:r>
      <w:r w:rsidRPr="00B40470">
        <w:rPr>
          <w:sz w:val="28"/>
          <w:szCs w:val="28"/>
          <w:lang w:eastAsia="en-US"/>
        </w:rPr>
        <w:t xml:space="preserve">до времени и даты окончания подачи (приема) Заявок, </w:t>
      </w:r>
      <w:r w:rsidRPr="00B40470">
        <w:rPr>
          <w:color w:val="000000"/>
          <w:sz w:val="28"/>
          <w:szCs w:val="28"/>
          <w:lang w:eastAsia="en-US"/>
        </w:rPr>
        <w:t>указанных в п. 3 раздела 5 Информационного сообщения.</w:t>
      </w:r>
    </w:p>
    <w:p w:rsidR="00D23310" w:rsidRPr="00396443" w:rsidRDefault="00D23310" w:rsidP="00D23310">
      <w:pPr>
        <w:jc w:val="both"/>
        <w:rPr>
          <w:sz w:val="28"/>
          <w:szCs w:val="28"/>
        </w:rPr>
      </w:pPr>
      <w:r w:rsidRPr="00B40470">
        <w:rPr>
          <w:bCs/>
          <w:sz w:val="28"/>
          <w:szCs w:val="28"/>
          <w:lang w:eastAsia="en-US"/>
        </w:rPr>
        <w:tab/>
        <w:t>5) </w:t>
      </w:r>
      <w:r w:rsidRPr="00396443">
        <w:rPr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D23310" w:rsidRPr="00396443" w:rsidRDefault="00D23310" w:rsidP="00D23310">
      <w:pPr>
        <w:pStyle w:val="a6"/>
        <w:keepNext/>
        <w:spacing w:line="240" w:lineRule="auto"/>
        <w:ind w:left="0"/>
        <w:rPr>
          <w:rFonts w:cs="Times New Roman"/>
          <w:sz w:val="28"/>
          <w:szCs w:val="28"/>
        </w:rPr>
      </w:pPr>
      <w:r w:rsidRPr="00396443">
        <w:rPr>
          <w:bCs/>
          <w:sz w:val="28"/>
          <w:szCs w:val="28"/>
        </w:rPr>
        <w:tab/>
        <w:t>6) </w:t>
      </w:r>
      <w:r w:rsidRPr="00396443">
        <w:rPr>
          <w:sz w:val="28"/>
          <w:szCs w:val="28"/>
        </w:rPr>
        <w:t xml:space="preserve">Претендент вправе не позднее даты и времени окончания приема </w:t>
      </w:r>
      <w:r>
        <w:rPr>
          <w:sz w:val="28"/>
          <w:szCs w:val="28"/>
        </w:rPr>
        <w:t>з</w:t>
      </w:r>
      <w:r w:rsidRPr="00396443">
        <w:rPr>
          <w:sz w:val="28"/>
          <w:szCs w:val="28"/>
        </w:rPr>
        <w:t xml:space="preserve">аявок, </w:t>
      </w:r>
      <w:r w:rsidRPr="00396443">
        <w:rPr>
          <w:color w:val="000000"/>
          <w:sz w:val="28"/>
          <w:szCs w:val="28"/>
        </w:rPr>
        <w:t>указанных в п. 3 раздела 5 Информационного сообщения,</w:t>
      </w:r>
      <w:r w:rsidRPr="00396443">
        <w:rPr>
          <w:sz w:val="28"/>
          <w:szCs w:val="28"/>
        </w:rPr>
        <w:t xml:space="preserve"> отозвать </w:t>
      </w:r>
      <w:r>
        <w:rPr>
          <w:sz w:val="28"/>
          <w:szCs w:val="28"/>
        </w:rPr>
        <w:t>з</w:t>
      </w:r>
      <w:r w:rsidRPr="00396443">
        <w:rPr>
          <w:sz w:val="28"/>
          <w:szCs w:val="28"/>
        </w:rPr>
        <w:t xml:space="preserve">аявку путем направления уведомления об отзыве </w:t>
      </w:r>
      <w:r>
        <w:rPr>
          <w:sz w:val="28"/>
          <w:szCs w:val="28"/>
        </w:rPr>
        <w:t>з</w:t>
      </w:r>
      <w:r w:rsidRPr="00396443">
        <w:rPr>
          <w:sz w:val="28"/>
          <w:szCs w:val="28"/>
        </w:rPr>
        <w:t>аявки на электронную площадку.</w:t>
      </w:r>
    </w:p>
    <w:p w:rsidR="00D23310" w:rsidRDefault="00D23310" w:rsidP="00D23310">
      <w:pPr>
        <w:jc w:val="right"/>
        <w:rPr>
          <w:bCs/>
          <w:sz w:val="28"/>
          <w:szCs w:val="28"/>
        </w:rPr>
      </w:pPr>
    </w:p>
    <w:p w:rsidR="00D23310" w:rsidRPr="00AD736E" w:rsidRDefault="00D23310" w:rsidP="00D2331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AD736E">
        <w:rPr>
          <w:b/>
          <w:bCs/>
          <w:sz w:val="28"/>
          <w:szCs w:val="28"/>
          <w:lang w:eastAsia="en-US"/>
        </w:rPr>
        <w:t>12. Порядок внесения и возврата Задатка</w:t>
      </w:r>
    </w:p>
    <w:p w:rsidR="00D23310" w:rsidRDefault="00D23310" w:rsidP="00D23310">
      <w:pPr>
        <w:ind w:firstLine="567"/>
        <w:jc w:val="both"/>
        <w:rPr>
          <w:color w:val="000000"/>
          <w:sz w:val="28"/>
          <w:szCs w:val="28"/>
        </w:rPr>
      </w:pPr>
      <w:r w:rsidRPr="00AD736E">
        <w:rPr>
          <w:sz w:val="28"/>
          <w:szCs w:val="28"/>
          <w:lang w:eastAsia="en-US"/>
        </w:rPr>
        <w:tab/>
        <w:t>1) Для участия в аукционе Претенденты перечисляют задаток в размере 20 процентов начальной цены продажи имущества. Порядок перечисления (либо возврата) задатка установлен Соглашением о гарантийном обеспечении на Электронной площадке, размещенном в разделе «Документы Электронной площадки «РТС-тендер» для проведения имущественных торгов».</w:t>
      </w:r>
      <w:r w:rsidRPr="00E804CF">
        <w:rPr>
          <w:color w:val="000000"/>
          <w:sz w:val="28"/>
          <w:szCs w:val="28"/>
        </w:rPr>
        <w:t xml:space="preserve"> </w:t>
      </w:r>
    </w:p>
    <w:p w:rsidR="007B5CF5" w:rsidRDefault="007B5CF5" w:rsidP="00D23310">
      <w:pPr>
        <w:ind w:firstLine="567"/>
        <w:jc w:val="both"/>
        <w:rPr>
          <w:color w:val="000000"/>
          <w:sz w:val="28"/>
          <w:szCs w:val="28"/>
        </w:rPr>
      </w:pPr>
      <w:r w:rsidRPr="007B5CF5">
        <w:rPr>
          <w:color w:val="000000"/>
          <w:sz w:val="28"/>
          <w:szCs w:val="28"/>
        </w:rPr>
        <w:t>Если Претендентом поданы несколько заявок по разным лотам, задаток вносится по каждому лоту аукциона</w:t>
      </w:r>
      <w:r>
        <w:rPr>
          <w:color w:val="000000"/>
          <w:sz w:val="28"/>
          <w:szCs w:val="28"/>
        </w:rPr>
        <w:t>.</w:t>
      </w:r>
    </w:p>
    <w:p w:rsidR="00D23310" w:rsidRPr="00E804CF" w:rsidRDefault="00D23310" w:rsidP="00D2331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5" w:history="1">
        <w:r>
          <w:rPr>
            <w:rStyle w:val="a5"/>
            <w:rFonts w:cs="Arial"/>
            <w:color w:val="000000"/>
            <w:sz w:val="28"/>
            <w:szCs w:val="28"/>
          </w:rPr>
          <w:t>статьей 437</w:t>
        </w:r>
      </w:hyperlink>
      <w:r>
        <w:rPr>
          <w:color w:val="000000"/>
          <w:sz w:val="28"/>
          <w:szCs w:val="28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D23310" w:rsidRDefault="00D23310" w:rsidP="00D23310">
      <w:pPr>
        <w:jc w:val="both"/>
        <w:rPr>
          <w:sz w:val="28"/>
          <w:szCs w:val="28"/>
          <w:lang w:eastAsia="en-US"/>
        </w:rPr>
      </w:pPr>
      <w:r w:rsidRPr="00AD736E">
        <w:rPr>
          <w:sz w:val="28"/>
          <w:szCs w:val="28"/>
          <w:lang w:eastAsia="en-US"/>
        </w:rPr>
        <w:tab/>
        <w:t>2) Для целей выдачи Продавцу Задатка Претендент перечисляет на счет Оператора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Оператора.</w:t>
      </w:r>
    </w:p>
    <w:p w:rsidR="00D23310" w:rsidRPr="00AD736E" w:rsidRDefault="00D23310" w:rsidP="00D23310">
      <w:pPr>
        <w:jc w:val="both"/>
        <w:rPr>
          <w:sz w:val="28"/>
          <w:szCs w:val="28"/>
        </w:rPr>
      </w:pPr>
      <w:r w:rsidRPr="00AD736E">
        <w:rPr>
          <w:sz w:val="28"/>
          <w:szCs w:val="28"/>
          <w:lang w:eastAsia="en-US"/>
        </w:rPr>
        <w:tab/>
        <w:t>3) Гарантийное обеспечение перечисляется Претендентом на следующие реквизиты Оператора:</w:t>
      </w:r>
    </w:p>
    <w:p w:rsidR="00D23310" w:rsidRPr="0032033B" w:rsidRDefault="00D23310" w:rsidP="00D23310">
      <w:pPr>
        <w:jc w:val="both"/>
        <w:rPr>
          <w:sz w:val="28"/>
          <w:szCs w:val="28"/>
        </w:rPr>
      </w:pPr>
      <w:r w:rsidRPr="00AD736E">
        <w:rPr>
          <w:sz w:val="28"/>
          <w:szCs w:val="28"/>
          <w:lang w:eastAsia="en-US"/>
        </w:rPr>
        <w:tab/>
      </w:r>
      <w:r w:rsidRPr="0032033B">
        <w:rPr>
          <w:sz w:val="28"/>
          <w:szCs w:val="28"/>
          <w:lang w:eastAsia="en-US"/>
        </w:rPr>
        <w:t>Получатель: ООО «РТС-тендер»</w:t>
      </w:r>
    </w:p>
    <w:p w:rsidR="00D23310" w:rsidRPr="0032033B" w:rsidRDefault="00D23310" w:rsidP="00D23310">
      <w:pPr>
        <w:jc w:val="both"/>
        <w:rPr>
          <w:sz w:val="28"/>
          <w:szCs w:val="28"/>
          <w:lang w:eastAsia="en-US"/>
        </w:rPr>
      </w:pPr>
      <w:r w:rsidRPr="0032033B">
        <w:rPr>
          <w:sz w:val="28"/>
          <w:szCs w:val="28"/>
          <w:lang w:eastAsia="en-US"/>
        </w:rPr>
        <w:tab/>
        <w:t xml:space="preserve">ИНН: 7710357167, </w:t>
      </w:r>
    </w:p>
    <w:p w:rsidR="00D23310" w:rsidRPr="0032033B" w:rsidRDefault="00D23310" w:rsidP="00D23310">
      <w:pPr>
        <w:ind w:firstLine="708"/>
        <w:jc w:val="both"/>
        <w:rPr>
          <w:sz w:val="28"/>
          <w:szCs w:val="28"/>
        </w:rPr>
      </w:pPr>
      <w:r w:rsidRPr="0032033B">
        <w:rPr>
          <w:sz w:val="28"/>
          <w:szCs w:val="28"/>
          <w:lang w:eastAsia="en-US"/>
        </w:rPr>
        <w:t>КПП: 773001001</w:t>
      </w:r>
    </w:p>
    <w:p w:rsidR="00D23310" w:rsidRPr="0032033B" w:rsidRDefault="00236C8A" w:rsidP="00D23310">
      <w:pPr>
        <w:jc w:val="both"/>
        <w:rPr>
          <w:sz w:val="28"/>
          <w:szCs w:val="28"/>
          <w:lang w:eastAsia="en-US"/>
        </w:rPr>
      </w:pPr>
      <w:r w:rsidRPr="0032033B">
        <w:rPr>
          <w:sz w:val="28"/>
          <w:szCs w:val="28"/>
          <w:lang w:eastAsia="en-US"/>
        </w:rPr>
        <w:tab/>
        <w:t xml:space="preserve">Банк получателя: </w:t>
      </w:r>
      <w:r w:rsidR="00D23310" w:rsidRPr="0032033B">
        <w:rPr>
          <w:sz w:val="28"/>
          <w:szCs w:val="28"/>
          <w:lang w:eastAsia="en-US"/>
        </w:rPr>
        <w:t>ФИЛИАЛ</w:t>
      </w:r>
      <w:r w:rsidRPr="0032033B">
        <w:rPr>
          <w:sz w:val="28"/>
          <w:szCs w:val="28"/>
          <w:lang w:eastAsia="en-US"/>
        </w:rPr>
        <w:t xml:space="preserve"> «КОРПОРАТИВНЫЙ»</w:t>
      </w:r>
      <w:r w:rsidR="00D23310" w:rsidRPr="0032033B">
        <w:rPr>
          <w:sz w:val="28"/>
          <w:szCs w:val="28"/>
          <w:lang w:eastAsia="en-US"/>
        </w:rPr>
        <w:t xml:space="preserve"> ПАО «СОВКОМБАНК» </w:t>
      </w:r>
    </w:p>
    <w:p w:rsidR="00D23310" w:rsidRPr="0032033B" w:rsidRDefault="00236C8A" w:rsidP="00D23310">
      <w:pPr>
        <w:jc w:val="both"/>
        <w:rPr>
          <w:sz w:val="28"/>
          <w:szCs w:val="28"/>
        </w:rPr>
      </w:pPr>
      <w:r w:rsidRPr="0032033B">
        <w:rPr>
          <w:sz w:val="28"/>
          <w:szCs w:val="28"/>
          <w:lang w:eastAsia="en-US"/>
        </w:rPr>
        <w:tab/>
        <w:t>Расчетный счет: 40702810512030016362</w:t>
      </w:r>
    </w:p>
    <w:p w:rsidR="00D23310" w:rsidRPr="0032033B" w:rsidRDefault="00D23310" w:rsidP="00D23310">
      <w:pPr>
        <w:jc w:val="both"/>
        <w:rPr>
          <w:sz w:val="28"/>
          <w:szCs w:val="28"/>
        </w:rPr>
      </w:pPr>
      <w:r w:rsidRPr="0032033B">
        <w:rPr>
          <w:sz w:val="28"/>
          <w:szCs w:val="28"/>
          <w:lang w:eastAsia="en-US"/>
        </w:rPr>
        <w:tab/>
        <w:t>Корреспондентский счет:301018</w:t>
      </w:r>
      <w:r w:rsidR="00236C8A" w:rsidRPr="0032033B">
        <w:rPr>
          <w:sz w:val="28"/>
          <w:szCs w:val="28"/>
          <w:lang w:eastAsia="en-US"/>
        </w:rPr>
        <w:t>10445250000360</w:t>
      </w:r>
    </w:p>
    <w:p w:rsidR="00D23310" w:rsidRPr="00AD736E" w:rsidRDefault="00236C8A" w:rsidP="00D23310">
      <w:pPr>
        <w:jc w:val="both"/>
        <w:rPr>
          <w:sz w:val="28"/>
          <w:szCs w:val="28"/>
          <w:lang w:eastAsia="en-US"/>
        </w:rPr>
      </w:pPr>
      <w:r w:rsidRPr="0032033B">
        <w:rPr>
          <w:sz w:val="28"/>
          <w:szCs w:val="28"/>
          <w:lang w:eastAsia="en-US"/>
        </w:rPr>
        <w:tab/>
        <w:t>БИК: 044525360</w:t>
      </w:r>
    </w:p>
    <w:p w:rsidR="00D23310" w:rsidRPr="006D24B7" w:rsidRDefault="00D23310" w:rsidP="00D23310">
      <w:pPr>
        <w:jc w:val="both"/>
        <w:rPr>
          <w:sz w:val="28"/>
          <w:szCs w:val="28"/>
        </w:rPr>
      </w:pPr>
      <w:r w:rsidRPr="00AD736E">
        <w:rPr>
          <w:sz w:val="28"/>
          <w:szCs w:val="28"/>
          <w:lang w:eastAsia="en-US"/>
        </w:rPr>
        <w:tab/>
      </w:r>
      <w:r w:rsidRPr="006D24B7">
        <w:rPr>
          <w:sz w:val="28"/>
          <w:szCs w:val="28"/>
          <w:lang w:eastAsia="en-US"/>
        </w:rPr>
        <w:t>4</w:t>
      </w:r>
      <w:r w:rsidRPr="006D24B7">
        <w:rPr>
          <w:bCs/>
          <w:sz w:val="28"/>
          <w:szCs w:val="28"/>
          <w:lang w:eastAsia="en-US"/>
        </w:rPr>
        <w:t>) </w:t>
      </w:r>
      <w:r w:rsidRPr="006D24B7">
        <w:rPr>
          <w:sz w:val="28"/>
          <w:szCs w:val="28"/>
          <w:lang w:eastAsia="en-US"/>
        </w:rPr>
        <w:t xml:space="preserve">Претендент обеспечивает поступление Задатка в срок </w:t>
      </w:r>
      <w:r w:rsidRPr="00E002C9">
        <w:rPr>
          <w:bCs/>
          <w:sz w:val="28"/>
          <w:szCs w:val="28"/>
          <w:lang w:eastAsia="en-US"/>
        </w:rPr>
        <w:t xml:space="preserve">с </w:t>
      </w:r>
      <w:r w:rsidR="00C66B35" w:rsidRPr="00C66B35">
        <w:rPr>
          <w:bCs/>
          <w:sz w:val="28"/>
          <w:szCs w:val="28"/>
          <w:lang w:eastAsia="en-US"/>
        </w:rPr>
        <w:t>15.04</w:t>
      </w:r>
      <w:r w:rsidRPr="00C66B35">
        <w:rPr>
          <w:bCs/>
          <w:sz w:val="28"/>
          <w:szCs w:val="28"/>
          <w:lang w:eastAsia="en-US"/>
        </w:rPr>
        <w:t>.202</w:t>
      </w:r>
      <w:r w:rsidR="00B17F26" w:rsidRPr="00C66B35">
        <w:rPr>
          <w:bCs/>
          <w:sz w:val="28"/>
          <w:szCs w:val="28"/>
          <w:lang w:eastAsia="en-US"/>
        </w:rPr>
        <w:t>2</w:t>
      </w:r>
      <w:r w:rsidRPr="00C66B35">
        <w:rPr>
          <w:bCs/>
          <w:sz w:val="28"/>
          <w:szCs w:val="28"/>
          <w:lang w:eastAsia="en-US"/>
        </w:rPr>
        <w:t xml:space="preserve"> по </w:t>
      </w:r>
      <w:r w:rsidR="00C66B35" w:rsidRPr="00C66B35">
        <w:rPr>
          <w:bCs/>
          <w:sz w:val="28"/>
          <w:szCs w:val="28"/>
          <w:lang w:eastAsia="en-US"/>
        </w:rPr>
        <w:t>11.05</w:t>
      </w:r>
      <w:r w:rsidRPr="00C66B35">
        <w:rPr>
          <w:bCs/>
          <w:sz w:val="28"/>
          <w:szCs w:val="28"/>
          <w:lang w:eastAsia="en-US"/>
        </w:rPr>
        <w:t>.202</w:t>
      </w:r>
      <w:r w:rsidR="001B2167" w:rsidRPr="00C66B35">
        <w:rPr>
          <w:bCs/>
          <w:sz w:val="28"/>
          <w:szCs w:val="28"/>
          <w:lang w:eastAsia="en-US"/>
        </w:rPr>
        <w:t>2</w:t>
      </w:r>
      <w:r w:rsidRPr="00C66B35">
        <w:rPr>
          <w:bCs/>
          <w:sz w:val="28"/>
          <w:szCs w:val="28"/>
          <w:lang w:eastAsia="en-US"/>
        </w:rPr>
        <w:t>.</w:t>
      </w:r>
    </w:p>
    <w:p w:rsidR="00D23310" w:rsidRPr="00AD736E" w:rsidRDefault="00D23310" w:rsidP="00D23310">
      <w:pPr>
        <w:jc w:val="both"/>
        <w:rPr>
          <w:sz w:val="28"/>
          <w:szCs w:val="28"/>
        </w:rPr>
      </w:pPr>
      <w:r w:rsidRPr="00AD736E">
        <w:rPr>
          <w:bCs/>
          <w:sz w:val="28"/>
          <w:szCs w:val="28"/>
          <w:lang w:eastAsia="en-US"/>
        </w:rPr>
        <w:tab/>
        <w:t>3) </w:t>
      </w:r>
      <w:r w:rsidRPr="00AD736E">
        <w:rPr>
          <w:rStyle w:val="10"/>
          <w:bCs/>
          <w:color w:val="000000"/>
          <w:sz w:val="28"/>
          <w:szCs w:val="28"/>
          <w:lang w:eastAsia="en-US"/>
        </w:rPr>
        <w:t>Назначение платежа: Задаток для участия в аукционе</w:t>
      </w:r>
      <w:r w:rsidR="00546279">
        <w:rPr>
          <w:rStyle w:val="10"/>
          <w:bCs/>
          <w:color w:val="000000"/>
          <w:sz w:val="28"/>
          <w:szCs w:val="28"/>
          <w:lang w:eastAsia="en-US"/>
        </w:rPr>
        <w:t xml:space="preserve"> №____</w:t>
      </w:r>
      <w:r w:rsidR="007B5CF5">
        <w:rPr>
          <w:rStyle w:val="10"/>
          <w:bCs/>
          <w:color w:val="000000"/>
          <w:sz w:val="28"/>
          <w:szCs w:val="28"/>
          <w:lang w:eastAsia="en-US"/>
        </w:rPr>
        <w:t xml:space="preserve"> лот №___</w:t>
      </w:r>
      <w:r w:rsidRPr="00AD736E">
        <w:rPr>
          <w:rStyle w:val="10"/>
          <w:bCs/>
          <w:color w:val="000000"/>
          <w:sz w:val="28"/>
          <w:szCs w:val="28"/>
          <w:lang w:eastAsia="en-US"/>
        </w:rPr>
        <w:t xml:space="preserve"> сумма ________, без НДС.</w:t>
      </w:r>
    </w:p>
    <w:p w:rsidR="00D23310" w:rsidRPr="00AD736E" w:rsidRDefault="00D23310" w:rsidP="00D23310">
      <w:pPr>
        <w:jc w:val="both"/>
        <w:rPr>
          <w:sz w:val="28"/>
          <w:szCs w:val="28"/>
        </w:rPr>
      </w:pPr>
      <w:r w:rsidRPr="00AD736E">
        <w:rPr>
          <w:bCs/>
          <w:sz w:val="28"/>
          <w:szCs w:val="28"/>
          <w:lang w:eastAsia="en-US"/>
        </w:rPr>
        <w:tab/>
        <w:t>5) </w:t>
      </w:r>
      <w:r w:rsidRPr="00AD736E">
        <w:rPr>
          <w:sz w:val="28"/>
          <w:szCs w:val="28"/>
          <w:lang w:eastAsia="en-US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</w:t>
      </w:r>
      <w:r>
        <w:rPr>
          <w:sz w:val="28"/>
          <w:szCs w:val="28"/>
          <w:lang w:eastAsia="en-US"/>
        </w:rPr>
        <w:t>нными денежными средствами</w:t>
      </w:r>
      <w:r w:rsidRPr="00AD736E">
        <w:rPr>
          <w:sz w:val="28"/>
          <w:szCs w:val="28"/>
          <w:lang w:eastAsia="en-US"/>
        </w:rPr>
        <w:t xml:space="preserve"> и возвращены на счет плательщика.</w:t>
      </w:r>
    </w:p>
    <w:p w:rsidR="00D23310" w:rsidRPr="00AD736E" w:rsidRDefault="00D23310" w:rsidP="00D23310">
      <w:pPr>
        <w:jc w:val="both"/>
        <w:rPr>
          <w:sz w:val="28"/>
          <w:szCs w:val="28"/>
        </w:rPr>
      </w:pPr>
      <w:r w:rsidRPr="00AD736E">
        <w:rPr>
          <w:bCs/>
          <w:sz w:val="28"/>
          <w:szCs w:val="28"/>
          <w:lang w:eastAsia="en-US"/>
        </w:rPr>
        <w:tab/>
        <w:t>6) </w:t>
      </w:r>
      <w:proofErr w:type="gramStart"/>
      <w:r w:rsidRPr="00AD736E">
        <w:rPr>
          <w:bCs/>
          <w:sz w:val="28"/>
          <w:szCs w:val="28"/>
          <w:lang w:eastAsia="en-US"/>
        </w:rPr>
        <w:t>В</w:t>
      </w:r>
      <w:proofErr w:type="gramEnd"/>
      <w:r w:rsidRPr="00AD736E">
        <w:rPr>
          <w:bCs/>
          <w:sz w:val="28"/>
          <w:szCs w:val="28"/>
          <w:lang w:eastAsia="en-US"/>
        </w:rPr>
        <w:t xml:space="preserve"> случаях отзыва Претендентом Заявки:</w:t>
      </w:r>
    </w:p>
    <w:p w:rsidR="00D23310" w:rsidRPr="00AD736E" w:rsidRDefault="00D23310" w:rsidP="00D23310">
      <w:pPr>
        <w:jc w:val="both"/>
        <w:rPr>
          <w:sz w:val="28"/>
          <w:szCs w:val="28"/>
        </w:rPr>
      </w:pPr>
      <w:r w:rsidRPr="00AD736E">
        <w:rPr>
          <w:sz w:val="28"/>
          <w:szCs w:val="28"/>
          <w:lang w:eastAsia="en-US"/>
        </w:rPr>
        <w:tab/>
        <w:t xml:space="preserve">–в установленном порядке до даты и времени окончания подачи (приема) Заявок, поступивший от Претендента Задаток подлежит возврату в срок, не позднее, чем </w:t>
      </w:r>
      <w:r w:rsidRPr="00AD736E">
        <w:rPr>
          <w:bCs/>
          <w:sz w:val="28"/>
          <w:szCs w:val="28"/>
          <w:lang w:eastAsia="en-US"/>
        </w:rPr>
        <w:t xml:space="preserve">5 (пять) календарных дней </w:t>
      </w:r>
      <w:r w:rsidRPr="00AD736E">
        <w:rPr>
          <w:sz w:val="28"/>
          <w:szCs w:val="28"/>
          <w:lang w:eastAsia="en-US"/>
        </w:rPr>
        <w:t>со дня поступления уведомления об отзыве Заявки;</w:t>
      </w:r>
    </w:p>
    <w:p w:rsidR="00D23310" w:rsidRPr="00AD736E" w:rsidRDefault="00D23310" w:rsidP="00D23310">
      <w:pPr>
        <w:jc w:val="both"/>
        <w:rPr>
          <w:sz w:val="28"/>
          <w:szCs w:val="28"/>
        </w:rPr>
      </w:pPr>
      <w:r w:rsidRPr="00AD736E">
        <w:rPr>
          <w:sz w:val="28"/>
          <w:szCs w:val="28"/>
          <w:lang w:eastAsia="en-US"/>
        </w:rPr>
        <w:tab/>
        <w:t xml:space="preserve">–позднее даты и времени окончания подачи (приема) </w:t>
      </w:r>
      <w:r>
        <w:rPr>
          <w:sz w:val="28"/>
          <w:szCs w:val="28"/>
          <w:lang w:eastAsia="en-US"/>
        </w:rPr>
        <w:t>з</w:t>
      </w:r>
      <w:r w:rsidRPr="00AD736E">
        <w:rPr>
          <w:sz w:val="28"/>
          <w:szCs w:val="28"/>
          <w:lang w:eastAsia="en-US"/>
        </w:rPr>
        <w:t xml:space="preserve">аявок задаток </w:t>
      </w:r>
      <w:proofErr w:type="gramStart"/>
      <w:r w:rsidRPr="00AD736E">
        <w:rPr>
          <w:sz w:val="28"/>
          <w:szCs w:val="28"/>
          <w:lang w:eastAsia="en-US"/>
        </w:rPr>
        <w:t>возвращается  в</w:t>
      </w:r>
      <w:proofErr w:type="gramEnd"/>
      <w:r w:rsidRPr="00AD736E">
        <w:rPr>
          <w:sz w:val="28"/>
          <w:szCs w:val="28"/>
          <w:lang w:eastAsia="en-US"/>
        </w:rPr>
        <w:t xml:space="preserve"> течение 5 (пяти) календарных дней с даты подведения итогов Процедуры.</w:t>
      </w:r>
    </w:p>
    <w:p w:rsidR="00D23310" w:rsidRPr="006D24B7" w:rsidRDefault="00D23310" w:rsidP="00D23310">
      <w:pPr>
        <w:jc w:val="both"/>
        <w:rPr>
          <w:sz w:val="28"/>
          <w:szCs w:val="28"/>
        </w:rPr>
      </w:pPr>
      <w:r w:rsidRPr="00AD736E">
        <w:rPr>
          <w:bCs/>
          <w:sz w:val="28"/>
          <w:szCs w:val="28"/>
          <w:lang w:eastAsia="en-US"/>
        </w:rPr>
        <w:tab/>
      </w:r>
      <w:r w:rsidRPr="006D24B7">
        <w:rPr>
          <w:bCs/>
          <w:sz w:val="28"/>
          <w:szCs w:val="28"/>
          <w:lang w:eastAsia="en-US"/>
        </w:rPr>
        <w:t>7) </w:t>
      </w:r>
      <w:r w:rsidRPr="006D24B7">
        <w:rPr>
          <w:sz w:val="28"/>
          <w:szCs w:val="28"/>
          <w:lang w:eastAsia="en-US"/>
        </w:rPr>
        <w:t xml:space="preserve">Участникам, за исключением Победителя Процедуры, внесенный задаток возвращается в </w:t>
      </w:r>
      <w:r w:rsidRPr="006D24B7">
        <w:rPr>
          <w:bCs/>
          <w:sz w:val="28"/>
          <w:szCs w:val="28"/>
          <w:lang w:eastAsia="en-US"/>
        </w:rPr>
        <w:t xml:space="preserve">течение 5 (пяти) календарных </w:t>
      </w:r>
      <w:r w:rsidRPr="006D24B7">
        <w:rPr>
          <w:sz w:val="28"/>
          <w:szCs w:val="28"/>
          <w:lang w:eastAsia="en-US"/>
        </w:rPr>
        <w:t>дней со дня подведения итогов Процедуры.</w:t>
      </w:r>
    </w:p>
    <w:p w:rsidR="00D23310" w:rsidRPr="006D24B7" w:rsidRDefault="00D23310" w:rsidP="00D23310">
      <w:pPr>
        <w:jc w:val="both"/>
        <w:rPr>
          <w:sz w:val="28"/>
          <w:szCs w:val="28"/>
        </w:rPr>
      </w:pPr>
      <w:r w:rsidRPr="006D24B7">
        <w:rPr>
          <w:bCs/>
          <w:sz w:val="28"/>
          <w:szCs w:val="28"/>
          <w:lang w:eastAsia="en-US"/>
        </w:rPr>
        <w:tab/>
        <w:t>8) </w:t>
      </w:r>
      <w:r w:rsidRPr="006D24B7">
        <w:rPr>
          <w:sz w:val="28"/>
          <w:szCs w:val="28"/>
          <w:lang w:eastAsia="en-US"/>
        </w:rPr>
        <w:t xml:space="preserve">Претендентам, не допущенным к участию в Процедуре, внесенный задаток возвращается </w:t>
      </w:r>
      <w:r w:rsidRPr="006D24B7">
        <w:rPr>
          <w:bCs/>
          <w:sz w:val="28"/>
          <w:szCs w:val="28"/>
          <w:lang w:eastAsia="en-US"/>
        </w:rPr>
        <w:t xml:space="preserve">в течение 5 (пяти) календарных </w:t>
      </w:r>
      <w:r w:rsidRPr="006D24B7">
        <w:rPr>
          <w:sz w:val="28"/>
          <w:szCs w:val="28"/>
          <w:lang w:eastAsia="en-US"/>
        </w:rPr>
        <w:t>дней со дня подписания протокола о признании претендентов участниками.</w:t>
      </w:r>
    </w:p>
    <w:p w:rsidR="00D23310" w:rsidRPr="00AD736E" w:rsidRDefault="00D23310" w:rsidP="00D23310">
      <w:pPr>
        <w:jc w:val="both"/>
        <w:rPr>
          <w:sz w:val="28"/>
          <w:szCs w:val="28"/>
        </w:rPr>
      </w:pPr>
      <w:r w:rsidRPr="006D24B7">
        <w:rPr>
          <w:bCs/>
          <w:sz w:val="28"/>
          <w:szCs w:val="28"/>
          <w:lang w:eastAsia="en-US"/>
        </w:rPr>
        <w:tab/>
        <w:t>9) </w:t>
      </w:r>
      <w:r w:rsidRPr="006D24B7">
        <w:rPr>
          <w:sz w:val="28"/>
          <w:szCs w:val="28"/>
          <w:lang w:eastAsia="en-US"/>
        </w:rPr>
        <w:t>Задаток, внесенный лицом, впоследствии признанным Победителем Процедуры</w:t>
      </w:r>
      <w:r w:rsidRPr="006D24B7">
        <w:rPr>
          <w:sz w:val="28"/>
          <w:szCs w:val="28"/>
        </w:rPr>
        <w:t>,</w:t>
      </w:r>
      <w:r w:rsidRPr="006D24B7">
        <w:rPr>
          <w:sz w:val="28"/>
          <w:szCs w:val="28"/>
          <w:lang w:eastAsia="en-US"/>
        </w:rPr>
        <w:t xml:space="preserve"> </w:t>
      </w:r>
      <w:r w:rsidR="00920FF9">
        <w:rPr>
          <w:sz w:val="28"/>
          <w:szCs w:val="28"/>
          <w:lang w:eastAsia="en-US"/>
        </w:rPr>
        <w:t xml:space="preserve">возвращается </w:t>
      </w:r>
      <w:proofErr w:type="gramStart"/>
      <w:r w:rsidR="00920FF9">
        <w:rPr>
          <w:sz w:val="28"/>
          <w:szCs w:val="28"/>
          <w:lang w:eastAsia="en-US"/>
        </w:rPr>
        <w:t>Оператором  Победителю</w:t>
      </w:r>
      <w:proofErr w:type="gramEnd"/>
      <w:r w:rsidR="00920FF9">
        <w:rPr>
          <w:sz w:val="28"/>
          <w:szCs w:val="28"/>
          <w:lang w:eastAsia="en-US"/>
        </w:rPr>
        <w:t>,</w:t>
      </w:r>
      <w:r w:rsidRPr="006D24B7">
        <w:rPr>
          <w:sz w:val="28"/>
          <w:szCs w:val="28"/>
          <w:lang w:eastAsia="en-US"/>
        </w:rPr>
        <w:t xml:space="preserve">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  <w:r w:rsidR="00920FF9">
        <w:rPr>
          <w:sz w:val="28"/>
          <w:szCs w:val="28"/>
          <w:lang w:eastAsia="en-US"/>
        </w:rPr>
        <w:t xml:space="preserve"> Победитель оплачивает Продавцу стоимость приобретаемого имущества в полном объеме, без учета стоимости задатка.</w:t>
      </w:r>
      <w:r w:rsidRPr="006D24B7">
        <w:rPr>
          <w:sz w:val="28"/>
          <w:szCs w:val="28"/>
          <w:lang w:eastAsia="en-US"/>
        </w:rPr>
        <w:t xml:space="preserve"> При этом </w:t>
      </w:r>
      <w:r w:rsidRPr="006D24B7">
        <w:rPr>
          <w:sz w:val="28"/>
          <w:szCs w:val="28"/>
          <w:lang w:eastAsia="en-US"/>
        </w:rPr>
        <w:lastRenderedPageBreak/>
        <w:t>заключение договора купли</w:t>
      </w:r>
      <w:r w:rsidRPr="00AD736E">
        <w:rPr>
          <w:sz w:val="28"/>
          <w:szCs w:val="28"/>
          <w:lang w:eastAsia="en-US"/>
        </w:rPr>
        <w:t>-продажи для Победителя Процедуры является обязательным.</w:t>
      </w:r>
      <w:r w:rsidRPr="00AD736E">
        <w:rPr>
          <w:bCs/>
          <w:sz w:val="28"/>
          <w:szCs w:val="28"/>
          <w:lang w:eastAsia="en-US"/>
        </w:rPr>
        <w:t xml:space="preserve"> </w:t>
      </w:r>
    </w:p>
    <w:p w:rsidR="00D23310" w:rsidRPr="00AD736E" w:rsidRDefault="00D23310" w:rsidP="00D23310">
      <w:pPr>
        <w:jc w:val="both"/>
        <w:rPr>
          <w:sz w:val="28"/>
          <w:szCs w:val="28"/>
        </w:rPr>
      </w:pPr>
      <w:r w:rsidRPr="00AD736E">
        <w:rPr>
          <w:bCs/>
          <w:sz w:val="28"/>
          <w:szCs w:val="28"/>
          <w:lang w:eastAsia="en-US"/>
        </w:rPr>
        <w:tab/>
        <w:t>10) </w:t>
      </w:r>
      <w:r w:rsidRPr="00AD736E">
        <w:rPr>
          <w:sz w:val="28"/>
          <w:szCs w:val="28"/>
          <w:lang w:eastAsia="en-US"/>
        </w:rPr>
        <w:t>При уклонении или отказе Победителя Процедуры</w:t>
      </w:r>
      <w:r w:rsidRPr="00AD736E">
        <w:rPr>
          <w:sz w:val="28"/>
          <w:szCs w:val="28"/>
        </w:rPr>
        <w:t xml:space="preserve">, </w:t>
      </w:r>
      <w:r w:rsidRPr="00AD736E">
        <w:rPr>
          <w:sz w:val="28"/>
          <w:szCs w:val="28"/>
          <w:lang w:eastAsia="en-US"/>
        </w:rPr>
        <w:t xml:space="preserve">от заключения                            в установленный срок договора купли-продажи объекта он утрачивает право на заключение указанного договора и </w:t>
      </w:r>
      <w:r>
        <w:rPr>
          <w:sz w:val="28"/>
          <w:szCs w:val="28"/>
          <w:lang w:eastAsia="en-US"/>
        </w:rPr>
        <w:t>з</w:t>
      </w:r>
      <w:r w:rsidRPr="00AD736E">
        <w:rPr>
          <w:sz w:val="28"/>
          <w:szCs w:val="28"/>
          <w:lang w:eastAsia="en-US"/>
        </w:rPr>
        <w:t>адаток ему не возвращается. Результаты Процедуры аннулируются.</w:t>
      </w:r>
    </w:p>
    <w:p w:rsidR="00D23310" w:rsidRPr="00AD736E" w:rsidRDefault="00D23310" w:rsidP="00D23310">
      <w:pPr>
        <w:jc w:val="both"/>
        <w:rPr>
          <w:sz w:val="28"/>
          <w:szCs w:val="28"/>
        </w:rPr>
      </w:pPr>
      <w:r w:rsidRPr="00AD736E">
        <w:rPr>
          <w:bCs/>
          <w:sz w:val="28"/>
          <w:szCs w:val="28"/>
          <w:lang w:eastAsia="en-US"/>
        </w:rPr>
        <w:tab/>
        <w:t>11) </w:t>
      </w:r>
      <w:proofErr w:type="gramStart"/>
      <w:r w:rsidRPr="00AD736E">
        <w:rPr>
          <w:sz w:val="28"/>
          <w:szCs w:val="28"/>
          <w:lang w:eastAsia="en-US"/>
        </w:rPr>
        <w:t>В</w:t>
      </w:r>
      <w:proofErr w:type="gramEnd"/>
      <w:r w:rsidRPr="00AD736E">
        <w:rPr>
          <w:sz w:val="28"/>
          <w:szCs w:val="28"/>
          <w:lang w:eastAsia="en-US"/>
        </w:rPr>
        <w:t xml:space="preserve"> случае отказа Продавца от проведения Процедуры, поступившие </w:t>
      </w:r>
      <w:r>
        <w:rPr>
          <w:sz w:val="28"/>
          <w:szCs w:val="28"/>
          <w:lang w:eastAsia="en-US"/>
        </w:rPr>
        <w:t>з</w:t>
      </w:r>
      <w:r w:rsidRPr="00AD736E">
        <w:rPr>
          <w:sz w:val="28"/>
          <w:szCs w:val="28"/>
          <w:lang w:eastAsia="en-US"/>
        </w:rPr>
        <w:t xml:space="preserve">адатки возвращаются Претендентам/Участникам в течение </w:t>
      </w:r>
      <w:r w:rsidRPr="00AD736E">
        <w:rPr>
          <w:bCs/>
          <w:sz w:val="28"/>
          <w:szCs w:val="28"/>
          <w:lang w:eastAsia="en-US"/>
        </w:rPr>
        <w:t xml:space="preserve">5 (пяти) </w:t>
      </w:r>
      <w:r w:rsidRPr="00AD736E">
        <w:rPr>
          <w:sz w:val="28"/>
          <w:szCs w:val="28"/>
          <w:lang w:eastAsia="en-US"/>
        </w:rPr>
        <w:t>рабочих дней с даты принятия решения об отказе в проведении Процедуры.</w:t>
      </w:r>
    </w:p>
    <w:p w:rsidR="00D23310" w:rsidRPr="00AD736E" w:rsidRDefault="00D23310" w:rsidP="00D23310">
      <w:pPr>
        <w:jc w:val="both"/>
        <w:rPr>
          <w:sz w:val="28"/>
          <w:szCs w:val="28"/>
          <w:lang w:eastAsia="en-US"/>
        </w:rPr>
      </w:pPr>
      <w:r w:rsidRPr="00AD736E">
        <w:rPr>
          <w:bCs/>
          <w:sz w:val="28"/>
          <w:szCs w:val="28"/>
          <w:lang w:eastAsia="en-US"/>
        </w:rPr>
        <w:tab/>
        <w:t>12) </w:t>
      </w:r>
      <w:proofErr w:type="gramStart"/>
      <w:r w:rsidRPr="00AD736E">
        <w:rPr>
          <w:sz w:val="28"/>
          <w:szCs w:val="28"/>
          <w:lang w:eastAsia="en-US"/>
        </w:rPr>
        <w:t>В</w:t>
      </w:r>
      <w:proofErr w:type="gramEnd"/>
      <w:r w:rsidRPr="00AD736E">
        <w:rPr>
          <w:sz w:val="28"/>
          <w:szCs w:val="28"/>
          <w:lang w:eastAsia="en-US"/>
        </w:rPr>
        <w:t xml:space="preserve"> случае изменения реквизитов Претендента/Участника для возврата Задатка, указанных в Заявке, Претендент/Участник должен направить в адрес Оператора уведомление об их изменении до дня проведения Процедуры, при этом Задаток возвращается Претенденту/ Участнику в порядке, установленном настоящим разделом.</w:t>
      </w:r>
    </w:p>
    <w:p w:rsidR="00D23310" w:rsidRPr="00AD736E" w:rsidRDefault="00D23310" w:rsidP="00D23310">
      <w:pPr>
        <w:jc w:val="both"/>
        <w:rPr>
          <w:sz w:val="28"/>
          <w:szCs w:val="28"/>
        </w:rPr>
      </w:pPr>
      <w:r w:rsidRPr="00AD736E">
        <w:rPr>
          <w:sz w:val="28"/>
          <w:szCs w:val="28"/>
          <w:lang w:eastAsia="en-US"/>
        </w:rPr>
        <w:tab/>
      </w:r>
      <w:r w:rsidRPr="00AD736E">
        <w:rPr>
          <w:b/>
          <w:bCs/>
          <w:sz w:val="28"/>
          <w:szCs w:val="28"/>
          <w:lang w:eastAsia="en-US"/>
        </w:rPr>
        <w:t>13. Условия допуска к участию в Процедуре</w:t>
      </w:r>
    </w:p>
    <w:p w:rsidR="00D23310" w:rsidRPr="00AD736E" w:rsidRDefault="00D23310" w:rsidP="00D23310">
      <w:pPr>
        <w:jc w:val="both"/>
        <w:rPr>
          <w:sz w:val="28"/>
          <w:szCs w:val="28"/>
        </w:rPr>
      </w:pPr>
      <w:r w:rsidRPr="00AD736E">
        <w:rPr>
          <w:sz w:val="28"/>
          <w:szCs w:val="28"/>
          <w:lang w:eastAsia="en-US"/>
        </w:rPr>
        <w:tab/>
        <w:t>Претендент не допускается к участию в Процедуре по следующим основаниям:</w:t>
      </w:r>
    </w:p>
    <w:p w:rsidR="00D23310" w:rsidRPr="00AD736E" w:rsidRDefault="00D23310" w:rsidP="00D23310">
      <w:pPr>
        <w:pStyle w:val="ConsPlusNormal"/>
        <w:keepNext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AD736E">
        <w:rPr>
          <w:rFonts w:ascii="Times New Roman" w:hAnsi="Times New Roman" w:cs="Times New Roman"/>
          <w:sz w:val="28"/>
          <w:szCs w:val="28"/>
        </w:rPr>
        <w:t>аявка представлена лицом, не уполномоченным Претендентом на осуществление таких действий;</w:t>
      </w:r>
    </w:p>
    <w:p w:rsidR="00D23310" w:rsidRPr="00AD736E" w:rsidRDefault="00D23310" w:rsidP="00D23310">
      <w:pPr>
        <w:pStyle w:val="Style14"/>
        <w:widowControl/>
        <w:tabs>
          <w:tab w:val="left" w:pos="778"/>
        </w:tabs>
        <w:spacing w:line="240" w:lineRule="auto"/>
        <w:ind w:firstLine="540"/>
        <w:rPr>
          <w:sz w:val="28"/>
          <w:szCs w:val="28"/>
        </w:rPr>
      </w:pPr>
      <w:r w:rsidRPr="00AD736E">
        <w:rPr>
          <w:sz w:val="28"/>
          <w:szCs w:val="28"/>
        </w:rPr>
        <w:tab/>
        <w:t>-представленные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D23310" w:rsidRPr="00AD736E" w:rsidRDefault="00D23310" w:rsidP="00D23310">
      <w:pPr>
        <w:keepNext/>
        <w:jc w:val="both"/>
        <w:rPr>
          <w:sz w:val="28"/>
          <w:szCs w:val="28"/>
        </w:rPr>
      </w:pPr>
      <w:r w:rsidRPr="00AD736E">
        <w:rPr>
          <w:sz w:val="28"/>
          <w:szCs w:val="28"/>
        </w:rPr>
        <w:tab/>
        <w:t>-представлен не полный пакет документов, предусмотренный перечнем, установленным в Информационном сообщении о проведении продажи муниципального имущества, или оформление и/или содержание указанных документов не соответствует требованиям законодательства Российской Федерации и/или требованиям, установленным</w:t>
      </w:r>
      <w:r>
        <w:rPr>
          <w:sz w:val="28"/>
          <w:szCs w:val="28"/>
        </w:rPr>
        <w:t xml:space="preserve"> </w:t>
      </w:r>
      <w:r w:rsidRPr="00AD736E">
        <w:rPr>
          <w:sz w:val="28"/>
          <w:szCs w:val="28"/>
        </w:rPr>
        <w:t>в Информационном сообщении о проведении продажи недвижимого имущества;</w:t>
      </w:r>
    </w:p>
    <w:p w:rsidR="00D23310" w:rsidRPr="00396443" w:rsidRDefault="00D23310" w:rsidP="00D23310">
      <w:pPr>
        <w:jc w:val="both"/>
        <w:rPr>
          <w:rFonts w:cs="Calibri"/>
          <w:sz w:val="28"/>
          <w:szCs w:val="28"/>
          <w:lang w:eastAsia="en-US"/>
        </w:rPr>
      </w:pPr>
      <w:r w:rsidRPr="00AD736E">
        <w:rPr>
          <w:sz w:val="28"/>
          <w:szCs w:val="28"/>
          <w:lang w:eastAsia="en-US"/>
        </w:rPr>
        <w:tab/>
        <w:t>-не</w:t>
      </w:r>
      <w:r w:rsidR="00F63BB6">
        <w:rPr>
          <w:sz w:val="28"/>
          <w:szCs w:val="28"/>
          <w:lang w:eastAsia="en-US"/>
        </w:rPr>
        <w:t>т</w:t>
      </w:r>
      <w:r w:rsidRPr="00AD736E">
        <w:rPr>
          <w:sz w:val="28"/>
          <w:szCs w:val="28"/>
          <w:lang w:eastAsia="en-US"/>
        </w:rPr>
        <w:t xml:space="preserve"> поступления в установленный срок </w:t>
      </w:r>
      <w:r>
        <w:rPr>
          <w:sz w:val="28"/>
          <w:szCs w:val="28"/>
          <w:lang w:eastAsia="en-US"/>
        </w:rPr>
        <w:t>з</w:t>
      </w:r>
      <w:r w:rsidRPr="00AD736E">
        <w:rPr>
          <w:sz w:val="28"/>
          <w:szCs w:val="28"/>
          <w:lang w:eastAsia="en-US"/>
        </w:rPr>
        <w:t>адатка</w:t>
      </w:r>
      <w:r w:rsidRPr="00ED29C1">
        <w:rPr>
          <w:rFonts w:cs="Calibri"/>
          <w:sz w:val="28"/>
          <w:szCs w:val="28"/>
          <w:lang w:eastAsia="en-US"/>
        </w:rPr>
        <w:t>.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D820FA">
        <w:rPr>
          <w:b/>
          <w:bCs/>
          <w:sz w:val="28"/>
          <w:szCs w:val="28"/>
          <w:lang w:eastAsia="en-US"/>
        </w:rPr>
        <w:t>14. Порядок определения участников аукциона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b/>
          <w:bCs/>
          <w:sz w:val="28"/>
          <w:szCs w:val="28"/>
          <w:lang w:eastAsia="en-US"/>
        </w:rPr>
        <w:tab/>
      </w:r>
      <w:r w:rsidRPr="00D820FA">
        <w:rPr>
          <w:sz w:val="28"/>
          <w:szCs w:val="28"/>
          <w:lang w:eastAsia="en-US"/>
        </w:rPr>
        <w:t>1) Организатор аукциона посредством штатного интерфейса в срок, установленный настоящим Информационным сообщением, формирует и подписывает ЭП протокол об определении участников по каждому лоту отдельно.</w:t>
      </w:r>
    </w:p>
    <w:p w:rsidR="00D23310" w:rsidRPr="00D820FA" w:rsidRDefault="00D23310" w:rsidP="00D23310">
      <w:pPr>
        <w:jc w:val="both"/>
        <w:rPr>
          <w:sz w:val="28"/>
          <w:szCs w:val="28"/>
          <w:lang w:eastAsia="en-US"/>
        </w:rPr>
      </w:pPr>
      <w:r w:rsidRPr="00D820FA">
        <w:rPr>
          <w:sz w:val="28"/>
          <w:szCs w:val="28"/>
          <w:lang w:eastAsia="en-US"/>
        </w:rPr>
        <w:tab/>
        <w:t>2) Оператор не позднее следующего дня после подписания протокола об определении участников направляет в личный кабинет Претендентов уведомления о признании их участниками аукциона или об отказе о признании участниками с указанием оснований отказа.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ab/>
      </w:r>
      <w:r w:rsidRPr="00D820FA">
        <w:rPr>
          <w:b/>
          <w:bCs/>
          <w:sz w:val="28"/>
          <w:szCs w:val="28"/>
          <w:lang w:eastAsia="en-US"/>
        </w:rPr>
        <w:t>15. Порядок проведения Процедуры аукциона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ab/>
        <w:t>1) Участники аукциона, проводимого в электронной форме, участвуют в аукционе под номерами, присвоенными Оператором при регистрации Заявки.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ab/>
        <w:t>2) Электронный аукцион проводится на электронной площадке в день и время, указанные в Информационном сообщении.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ab/>
        <w:t>3) Аукцион не проводится в случаях, если: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ab/>
        <w:t xml:space="preserve">-на участие в торгах не подано или не принято ни одной </w:t>
      </w:r>
      <w:r>
        <w:rPr>
          <w:sz w:val="28"/>
          <w:szCs w:val="28"/>
          <w:lang w:eastAsia="en-US"/>
        </w:rPr>
        <w:t>з</w:t>
      </w:r>
      <w:r w:rsidRPr="00D820FA">
        <w:rPr>
          <w:sz w:val="28"/>
          <w:szCs w:val="28"/>
          <w:lang w:eastAsia="en-US"/>
        </w:rPr>
        <w:t xml:space="preserve">аявки, либо принята только одна </w:t>
      </w:r>
      <w:r>
        <w:rPr>
          <w:sz w:val="28"/>
          <w:szCs w:val="28"/>
          <w:lang w:eastAsia="en-US"/>
        </w:rPr>
        <w:t>з</w:t>
      </w:r>
      <w:r w:rsidRPr="00D820FA">
        <w:rPr>
          <w:sz w:val="28"/>
          <w:szCs w:val="28"/>
          <w:lang w:eastAsia="en-US"/>
        </w:rPr>
        <w:t>аявка;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ab/>
        <w:t xml:space="preserve">-в результате рассмотрения </w:t>
      </w:r>
      <w:r>
        <w:rPr>
          <w:sz w:val="28"/>
          <w:szCs w:val="28"/>
          <w:lang w:eastAsia="en-US"/>
        </w:rPr>
        <w:t>з</w:t>
      </w:r>
      <w:r w:rsidRPr="00D820FA">
        <w:rPr>
          <w:sz w:val="28"/>
          <w:szCs w:val="28"/>
          <w:lang w:eastAsia="en-US"/>
        </w:rPr>
        <w:t xml:space="preserve">аявок на участие в торгах все </w:t>
      </w:r>
      <w:r>
        <w:rPr>
          <w:sz w:val="28"/>
          <w:szCs w:val="28"/>
          <w:lang w:eastAsia="en-US"/>
        </w:rPr>
        <w:t>з</w:t>
      </w:r>
      <w:r w:rsidR="00920FF9">
        <w:rPr>
          <w:sz w:val="28"/>
          <w:szCs w:val="28"/>
          <w:lang w:eastAsia="en-US"/>
        </w:rPr>
        <w:t>а</w:t>
      </w:r>
      <w:r w:rsidRPr="00D820FA">
        <w:rPr>
          <w:sz w:val="28"/>
          <w:szCs w:val="28"/>
          <w:lang w:eastAsia="en-US"/>
        </w:rPr>
        <w:t>явки отклонены;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lastRenderedPageBreak/>
        <w:tab/>
        <w:t>-в результате рассмотрения заявок на участие в торгах участником признан только один Претендент;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ab/>
        <w:t>-аукцион (лоты) отменены Организатором аукциона;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ab/>
        <w:t>-этап подачи предложений о цене по аукциону (лоту) приостановлен.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ab/>
        <w:t xml:space="preserve">4) </w:t>
      </w:r>
      <w:proofErr w:type="gramStart"/>
      <w:r w:rsidRPr="00D820FA">
        <w:rPr>
          <w:sz w:val="28"/>
          <w:szCs w:val="28"/>
          <w:lang w:eastAsia="en-US"/>
        </w:rPr>
        <w:t>С</w:t>
      </w:r>
      <w:proofErr w:type="gramEnd"/>
      <w:r w:rsidRPr="00D820FA">
        <w:rPr>
          <w:sz w:val="28"/>
          <w:szCs w:val="28"/>
          <w:lang w:eastAsia="en-US"/>
        </w:rPr>
        <w:t xml:space="preserve"> момента начала подачи предложений о цене в ходе электронного аукциона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ab/>
        <w:t>5) Предложение о цене признается подписанное ЭП участника ценовое предложение.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ab/>
        <w:t>6) При подаче предложений о цене Оператор обеспечивает конфиденциальность информации об участниках.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ab/>
        <w:t>7) Аукцион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ab/>
        <w:t>8)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ab/>
        <w:t>9) Со времени проведения процедуры аукциона Оператором размещается: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ab/>
        <w:t>-в открытой части электронной площадки — информация о начале проведения процедуры аукциона с указанием наименования имущества, начальной цене и текущего шага аукциона;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ab/>
        <w:t xml:space="preserve">-в закрытой части электронной площадки — помимо информации, указанной в открытой части электронной площадки, также предложения о цене имущества и времени их поступления, величина повышения начальной цены (шаг аукциона), </w:t>
      </w:r>
      <w:proofErr w:type="gramStart"/>
      <w:r w:rsidRPr="00D820FA">
        <w:rPr>
          <w:sz w:val="28"/>
          <w:szCs w:val="28"/>
          <w:lang w:eastAsia="en-US"/>
        </w:rPr>
        <w:t>время</w:t>
      </w:r>
      <w:proofErr w:type="gramEnd"/>
      <w:r w:rsidRPr="00D820FA">
        <w:rPr>
          <w:sz w:val="28"/>
          <w:szCs w:val="28"/>
          <w:lang w:eastAsia="en-US"/>
        </w:rPr>
        <w:t xml:space="preserve"> оставшееся до окончания приема предложений о цене имущества.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ab/>
        <w:t xml:space="preserve">10) </w:t>
      </w:r>
      <w:proofErr w:type="gramStart"/>
      <w:r w:rsidRPr="00D820FA">
        <w:rPr>
          <w:sz w:val="28"/>
          <w:szCs w:val="28"/>
          <w:lang w:eastAsia="en-US"/>
        </w:rPr>
        <w:t>В</w:t>
      </w:r>
      <w:proofErr w:type="gramEnd"/>
      <w:r w:rsidRPr="00D820FA">
        <w:rPr>
          <w:sz w:val="28"/>
          <w:szCs w:val="28"/>
          <w:lang w:eastAsia="en-US"/>
        </w:rPr>
        <w:t xml:space="preserve"> течени</w:t>
      </w:r>
      <w:r>
        <w:rPr>
          <w:sz w:val="28"/>
          <w:szCs w:val="28"/>
          <w:lang w:eastAsia="en-US"/>
        </w:rPr>
        <w:t>е</w:t>
      </w:r>
      <w:r w:rsidRPr="00D820FA">
        <w:rPr>
          <w:sz w:val="28"/>
          <w:szCs w:val="28"/>
          <w:lang w:eastAsia="en-US"/>
        </w:rPr>
        <w:t xml:space="preserve"> одного часа со времени начала проведения процедуры аукциона участникам предлагается заявить о приобретении имущества по начальной цене. 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ab/>
        <w:t>В случае если в течение указанного времени: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ab/>
        <w:t>-поступило предложение о начальной цене имущества, то время для представления следующих предложений об увеличении на шаг аукциона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ab/>
        <w:t>-не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ab/>
        <w:t>11) Программными средствами электронной площадки обеспечивается: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ab/>
        <w:t>-исключение возможности подачи участником предложения о цене имущества, не соответствующего увеличению текущей цены на величину шага аукциона;</w:t>
      </w:r>
    </w:p>
    <w:p w:rsidR="00D23310" w:rsidRPr="00D820FA" w:rsidRDefault="00D23310" w:rsidP="00D23310">
      <w:pPr>
        <w:jc w:val="both"/>
        <w:rPr>
          <w:sz w:val="28"/>
          <w:szCs w:val="28"/>
          <w:lang w:eastAsia="en-US"/>
        </w:rPr>
      </w:pPr>
      <w:r w:rsidRPr="00D820FA">
        <w:rPr>
          <w:sz w:val="28"/>
          <w:szCs w:val="28"/>
          <w:lang w:eastAsia="en-US"/>
        </w:rPr>
        <w:tab/>
        <w:t>-уведомление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ab/>
      </w:r>
      <w:r w:rsidRPr="00D820FA">
        <w:rPr>
          <w:b/>
          <w:bCs/>
          <w:sz w:val="28"/>
          <w:szCs w:val="28"/>
          <w:lang w:eastAsia="en-US"/>
        </w:rPr>
        <w:t>16. Подведение итогов Процедуры аукциона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lastRenderedPageBreak/>
        <w:tab/>
        <w:t>1) Победителем аукциона признается участник, предложивший наиболее высокую цену имущества.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ab/>
        <w:t>2) Ход проведения процедуры аукциона фиксируется Оператором в электронном журнале,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ab/>
        <w:t>3) Протокол об итогах аукциона удостоверяет право победителя на заключение договора купли-продажи имущества и подписывается Организатором аукциона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ab/>
        <w:t>4) Процедура аукциона считается завершенной со времени подписания Организатором аукциона протокола об итогах аукциона.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ab/>
        <w:t>5) Аукцион признается несостоявшимся в следующих случаях: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ab/>
        <w:t>-не было подано ни одной заявки на участие либо ни один из Претендентов не признан участником;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ab/>
        <w:t>-принято решение о признании только одного Претендента участником;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ab/>
        <w:t>-ни один из участников не сделал предложения о начальной цене имущества.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ab/>
        <w:t xml:space="preserve"> Решение о признании аукциона несостоявшимся оформляется протоколом.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 xml:space="preserve">      6) </w:t>
      </w:r>
      <w:proofErr w:type="gramStart"/>
      <w:r w:rsidRPr="00D820FA">
        <w:rPr>
          <w:sz w:val="28"/>
          <w:szCs w:val="28"/>
          <w:lang w:eastAsia="en-US"/>
        </w:rPr>
        <w:t>В</w:t>
      </w:r>
      <w:proofErr w:type="gramEnd"/>
      <w:r w:rsidRPr="00D820FA">
        <w:rPr>
          <w:sz w:val="28"/>
          <w:szCs w:val="28"/>
          <w:lang w:eastAsia="en-US"/>
        </w:rPr>
        <w:t xml:space="preserve">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ab/>
        <w:t>-наименование имущества и иные позволяющие его индивидуализировать сведения;</w:t>
      </w:r>
    </w:p>
    <w:p w:rsidR="00D23310" w:rsidRPr="00D820FA" w:rsidRDefault="00D23310" w:rsidP="00D23310">
      <w:pPr>
        <w:jc w:val="both"/>
        <w:rPr>
          <w:sz w:val="28"/>
          <w:szCs w:val="28"/>
        </w:rPr>
      </w:pPr>
      <w:r w:rsidRPr="00D820FA">
        <w:rPr>
          <w:sz w:val="28"/>
          <w:szCs w:val="28"/>
          <w:lang w:eastAsia="en-US"/>
        </w:rPr>
        <w:tab/>
        <w:t>-цена сделки;</w:t>
      </w:r>
    </w:p>
    <w:p w:rsidR="00D23310" w:rsidRDefault="00D23310" w:rsidP="00D23310">
      <w:pPr>
        <w:jc w:val="both"/>
        <w:rPr>
          <w:lang w:eastAsia="en-US"/>
        </w:rPr>
      </w:pPr>
      <w:r w:rsidRPr="00D820FA">
        <w:rPr>
          <w:lang w:eastAsia="en-US"/>
        </w:rPr>
        <w:tab/>
        <w:t>-</w:t>
      </w:r>
      <w:r w:rsidRPr="00396443">
        <w:rPr>
          <w:sz w:val="28"/>
          <w:szCs w:val="28"/>
          <w:lang w:eastAsia="en-US"/>
        </w:rPr>
        <w:t>фамилия, имя, отчество физического лица или наименование юридического лица — Победителя.</w:t>
      </w:r>
    </w:p>
    <w:p w:rsidR="00D23310" w:rsidRPr="00396443" w:rsidRDefault="00D23310" w:rsidP="00D23310">
      <w:pPr>
        <w:jc w:val="both"/>
        <w:rPr>
          <w:sz w:val="28"/>
          <w:szCs w:val="28"/>
          <w:lang w:eastAsia="en-US"/>
        </w:rPr>
      </w:pPr>
      <w:r w:rsidRPr="00396443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ab/>
      </w:r>
      <w:r w:rsidRPr="00396443">
        <w:rPr>
          <w:b/>
          <w:bCs/>
          <w:sz w:val="28"/>
          <w:szCs w:val="28"/>
        </w:rPr>
        <w:t>17.</w:t>
      </w:r>
      <w:r w:rsidRPr="00396443">
        <w:rPr>
          <w:b/>
          <w:bCs/>
          <w:color w:val="FF0000"/>
          <w:sz w:val="28"/>
          <w:szCs w:val="28"/>
        </w:rPr>
        <w:t> </w:t>
      </w:r>
      <w:r w:rsidRPr="00396443">
        <w:rPr>
          <w:b/>
          <w:bCs/>
          <w:sz w:val="28"/>
          <w:szCs w:val="28"/>
        </w:rPr>
        <w:t>Заключение договора купли-продажи по итогам аукциона</w:t>
      </w:r>
    </w:p>
    <w:p w:rsidR="00B32EC3" w:rsidRDefault="00D23310" w:rsidP="00D23310">
      <w:pPr>
        <w:pStyle w:val="a3"/>
        <w:spacing w:before="0"/>
        <w:rPr>
          <w:iCs/>
          <w:szCs w:val="28"/>
        </w:rPr>
      </w:pPr>
      <w:r w:rsidRPr="00FB0472">
        <w:rPr>
          <w:szCs w:val="28"/>
        </w:rPr>
        <w:tab/>
        <w:t>1</w:t>
      </w:r>
      <w:r w:rsidRPr="003B697E">
        <w:rPr>
          <w:szCs w:val="28"/>
          <w:highlight w:val="yellow"/>
        </w:rPr>
        <w:t>) </w:t>
      </w:r>
      <w:r w:rsidRPr="00B32EC3">
        <w:rPr>
          <w:bCs/>
          <w:iCs/>
          <w:szCs w:val="28"/>
          <w:highlight w:val="green"/>
        </w:rPr>
        <w:t xml:space="preserve">Заключение договора купли-продажи по итогам аукциона осуществляется в простой письменной форме, вне электронной площадки, по месту нахождения Организатора аукциона: </w:t>
      </w:r>
      <w:r w:rsidR="00B32EC3" w:rsidRPr="00B32EC3">
        <w:rPr>
          <w:iCs/>
          <w:szCs w:val="28"/>
        </w:rPr>
        <w:t xml:space="preserve">347465 Ростовская область Зимовниковский район х. Камышев ул. Мира 5А </w:t>
      </w:r>
    </w:p>
    <w:p w:rsidR="00D23310" w:rsidRPr="00FB0472" w:rsidRDefault="00B32EC3" w:rsidP="00D23310">
      <w:pPr>
        <w:pStyle w:val="a3"/>
        <w:spacing w:before="0"/>
        <w:rPr>
          <w:szCs w:val="28"/>
        </w:rPr>
      </w:pPr>
      <w:r>
        <w:rPr>
          <w:iCs/>
          <w:szCs w:val="28"/>
        </w:rPr>
        <w:tab/>
      </w:r>
      <w:r w:rsidR="00D23310" w:rsidRPr="00FB0472">
        <w:rPr>
          <w:bCs/>
          <w:iCs/>
          <w:szCs w:val="28"/>
        </w:rPr>
        <w:t>2) Договор купли-продажи заключается между Продавцом и Победителем аукциона в соответствии с формой договора купли-</w:t>
      </w:r>
      <w:proofErr w:type="gramStart"/>
      <w:r w:rsidR="00D23310" w:rsidRPr="00FB0472">
        <w:rPr>
          <w:bCs/>
          <w:iCs/>
          <w:szCs w:val="28"/>
        </w:rPr>
        <w:t>продажи</w:t>
      </w:r>
      <w:r w:rsidR="0018510A">
        <w:rPr>
          <w:bCs/>
          <w:iCs/>
          <w:szCs w:val="28"/>
        </w:rPr>
        <w:t xml:space="preserve">, </w:t>
      </w:r>
      <w:r w:rsidR="00D23310" w:rsidRPr="00FB0472">
        <w:rPr>
          <w:bCs/>
          <w:iCs/>
          <w:szCs w:val="28"/>
        </w:rPr>
        <w:t xml:space="preserve"> в</w:t>
      </w:r>
      <w:proofErr w:type="gramEnd"/>
      <w:r w:rsidR="00D23310" w:rsidRPr="00FB0472">
        <w:rPr>
          <w:bCs/>
          <w:iCs/>
          <w:szCs w:val="28"/>
        </w:rPr>
        <w:t xml:space="preserve"> течение 5 (пяти) рабочих дней с даты подведения итогов аукциона.</w:t>
      </w:r>
    </w:p>
    <w:p w:rsidR="00D23310" w:rsidRPr="00B256AA" w:rsidRDefault="00D23310" w:rsidP="00D23310">
      <w:pPr>
        <w:pStyle w:val="a3"/>
        <w:spacing w:before="0"/>
        <w:rPr>
          <w:szCs w:val="28"/>
        </w:rPr>
      </w:pPr>
      <w:r w:rsidRPr="00FB0472">
        <w:rPr>
          <w:bCs/>
          <w:iCs/>
          <w:szCs w:val="28"/>
        </w:rPr>
        <w:tab/>
        <w:t xml:space="preserve">3) Оплата по договору купли-продажи производится единовременно не позднее </w:t>
      </w:r>
      <w:r w:rsidRPr="0089518D">
        <w:rPr>
          <w:bCs/>
          <w:iCs/>
          <w:szCs w:val="28"/>
        </w:rPr>
        <w:t>10 (десяти) календарных</w:t>
      </w:r>
      <w:r w:rsidRPr="00FB0472">
        <w:rPr>
          <w:bCs/>
          <w:iCs/>
          <w:szCs w:val="28"/>
        </w:rPr>
        <w:t xml:space="preserve"> дней с момента подписания указанного </w:t>
      </w:r>
      <w:r w:rsidRPr="00B256AA">
        <w:rPr>
          <w:bCs/>
          <w:iCs/>
          <w:szCs w:val="28"/>
        </w:rPr>
        <w:t>договора, по безналичному расчету по следующим реквизитам Продавца:</w:t>
      </w:r>
    </w:p>
    <w:p w:rsidR="008E4D25" w:rsidRDefault="00D23310" w:rsidP="00D23310">
      <w:pPr>
        <w:pStyle w:val="a3"/>
        <w:spacing w:before="0" w:line="240" w:lineRule="auto"/>
        <w:rPr>
          <w:bCs/>
          <w:iCs/>
          <w:szCs w:val="28"/>
        </w:rPr>
      </w:pPr>
      <w:r w:rsidRPr="00AC6001">
        <w:rPr>
          <w:bCs/>
          <w:i/>
          <w:iCs/>
          <w:szCs w:val="28"/>
        </w:rPr>
        <w:tab/>
      </w:r>
      <w:r w:rsidR="008E4D25" w:rsidRPr="00B32EC3">
        <w:rPr>
          <w:bCs/>
          <w:iCs/>
          <w:szCs w:val="28"/>
          <w:highlight w:val="green"/>
        </w:rPr>
        <w:t>ЗМУ АТП</w:t>
      </w:r>
      <w:r w:rsidR="00F66D9E" w:rsidRPr="00B32EC3">
        <w:rPr>
          <w:bCs/>
          <w:iCs/>
          <w:szCs w:val="28"/>
          <w:highlight w:val="green"/>
        </w:rPr>
        <w:t xml:space="preserve">, </w:t>
      </w:r>
      <w:r w:rsidR="008E4D25" w:rsidRPr="00B32EC3">
        <w:rPr>
          <w:bCs/>
          <w:iCs/>
          <w:szCs w:val="28"/>
          <w:highlight w:val="green"/>
        </w:rPr>
        <w:t xml:space="preserve">ИНН 6112913578, КПП 611201001, БИК 046015602, Юго-Западный Банк ПАО СБЕРБАНК </w:t>
      </w:r>
      <w:proofErr w:type="spellStart"/>
      <w:r w:rsidR="008E4D25" w:rsidRPr="00B32EC3">
        <w:rPr>
          <w:bCs/>
          <w:iCs/>
          <w:szCs w:val="28"/>
          <w:highlight w:val="green"/>
        </w:rPr>
        <w:t>г.Ростов</w:t>
      </w:r>
      <w:proofErr w:type="spellEnd"/>
      <w:r w:rsidR="008E4D25" w:rsidRPr="00B32EC3">
        <w:rPr>
          <w:bCs/>
          <w:iCs/>
          <w:szCs w:val="28"/>
          <w:highlight w:val="green"/>
        </w:rPr>
        <w:t xml:space="preserve">-на-Дону, </w:t>
      </w:r>
      <w:proofErr w:type="spellStart"/>
      <w:proofErr w:type="gramStart"/>
      <w:r w:rsidR="008E4D25" w:rsidRPr="00B32EC3">
        <w:rPr>
          <w:bCs/>
          <w:iCs/>
          <w:szCs w:val="28"/>
          <w:highlight w:val="green"/>
        </w:rPr>
        <w:t>кор.счет</w:t>
      </w:r>
      <w:proofErr w:type="spellEnd"/>
      <w:proofErr w:type="gramEnd"/>
      <w:r w:rsidR="008E4D25" w:rsidRPr="00B32EC3">
        <w:rPr>
          <w:bCs/>
          <w:iCs/>
          <w:szCs w:val="28"/>
          <w:highlight w:val="green"/>
        </w:rPr>
        <w:t xml:space="preserve"> 30101810600000000602, </w:t>
      </w:r>
      <w:proofErr w:type="spellStart"/>
      <w:r w:rsidR="008E4D25" w:rsidRPr="00B32EC3">
        <w:rPr>
          <w:bCs/>
          <w:iCs/>
          <w:szCs w:val="28"/>
          <w:highlight w:val="green"/>
        </w:rPr>
        <w:t>расч</w:t>
      </w:r>
      <w:proofErr w:type="spellEnd"/>
      <w:r w:rsidR="008E4D25" w:rsidRPr="00B32EC3">
        <w:rPr>
          <w:bCs/>
          <w:iCs/>
          <w:szCs w:val="28"/>
          <w:highlight w:val="green"/>
        </w:rPr>
        <w:t>. счет 40702810952160130065</w:t>
      </w:r>
    </w:p>
    <w:p w:rsidR="00D23310" w:rsidRPr="00DC420C" w:rsidRDefault="00D23310" w:rsidP="00D23310">
      <w:pPr>
        <w:pStyle w:val="a3"/>
        <w:spacing w:before="0" w:line="240" w:lineRule="auto"/>
        <w:rPr>
          <w:bCs/>
          <w:i/>
          <w:iCs/>
          <w:color w:val="000000"/>
          <w:szCs w:val="28"/>
        </w:rPr>
      </w:pPr>
      <w:r w:rsidRPr="00FB0472">
        <w:rPr>
          <w:bCs/>
          <w:i/>
          <w:iCs/>
          <w:szCs w:val="28"/>
        </w:rPr>
        <w:tab/>
      </w:r>
      <w:r w:rsidRPr="00FB0472">
        <w:rPr>
          <w:szCs w:val="28"/>
        </w:rPr>
        <w:t>4) </w:t>
      </w:r>
      <w:r w:rsidRPr="008E4D25">
        <w:rPr>
          <w:szCs w:val="28"/>
        </w:rPr>
        <w:t xml:space="preserve">Задаток, внесенный Победителем аукциона, </w:t>
      </w:r>
      <w:r w:rsidR="008E4D25">
        <w:rPr>
          <w:szCs w:val="28"/>
        </w:rPr>
        <w:t>возвращается Оператором торговой площадки Победителю</w:t>
      </w:r>
      <w:r w:rsidRPr="00FB0472">
        <w:rPr>
          <w:szCs w:val="28"/>
        </w:rPr>
        <w:t>.</w:t>
      </w:r>
    </w:p>
    <w:p w:rsidR="00D23310" w:rsidRPr="00FB0472" w:rsidRDefault="00D23310" w:rsidP="00D23310">
      <w:pPr>
        <w:pStyle w:val="a3"/>
        <w:spacing w:before="0" w:line="240" w:lineRule="auto"/>
        <w:rPr>
          <w:szCs w:val="28"/>
        </w:rPr>
      </w:pPr>
      <w:r w:rsidRPr="00FB0472">
        <w:rPr>
          <w:szCs w:val="28"/>
        </w:rPr>
        <w:tab/>
        <w:t xml:space="preserve">5) 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</w:t>
      </w:r>
      <w:r w:rsidRPr="00FB0472">
        <w:rPr>
          <w:szCs w:val="28"/>
        </w:rPr>
        <w:lastRenderedPageBreak/>
        <w:t xml:space="preserve">заключение указанного договора. </w:t>
      </w:r>
    </w:p>
    <w:p w:rsidR="00D23310" w:rsidRPr="00FB0472" w:rsidRDefault="00D23310" w:rsidP="00D23310">
      <w:pPr>
        <w:pStyle w:val="a3"/>
        <w:spacing w:before="0" w:line="240" w:lineRule="auto"/>
        <w:rPr>
          <w:szCs w:val="28"/>
        </w:rPr>
      </w:pPr>
      <w:r w:rsidRPr="00FB0472">
        <w:rPr>
          <w:bCs/>
          <w:iCs/>
          <w:szCs w:val="28"/>
        </w:rPr>
        <w:tab/>
        <w:t>6</w:t>
      </w:r>
      <w:r w:rsidRPr="00FB0472">
        <w:rPr>
          <w:iCs/>
          <w:szCs w:val="28"/>
        </w:rPr>
        <w:t>) Право собственности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имущество и сделок с ним, при условии выполнения покупателем обязанности по оплате цены продажи в соответствии с договором купли-продажи.</w:t>
      </w:r>
    </w:p>
    <w:p w:rsidR="00D23310" w:rsidRPr="00FB0472" w:rsidRDefault="00D23310" w:rsidP="00D23310">
      <w:pPr>
        <w:pStyle w:val="a3"/>
        <w:spacing w:before="0" w:line="240" w:lineRule="auto"/>
        <w:rPr>
          <w:szCs w:val="28"/>
        </w:rPr>
      </w:pPr>
      <w:r w:rsidRPr="00FB0472">
        <w:rPr>
          <w:iCs/>
          <w:szCs w:val="28"/>
        </w:rPr>
        <w:tab/>
        <w:t>7) Расходы по государственной регистрации перехода права собственности возлагаются на покупателя.</w:t>
      </w:r>
    </w:p>
    <w:p w:rsidR="00D23310" w:rsidRPr="00FB0472" w:rsidRDefault="00D23310" w:rsidP="00D23310">
      <w:pPr>
        <w:pStyle w:val="a3"/>
        <w:spacing w:before="0" w:line="240" w:lineRule="auto"/>
        <w:rPr>
          <w:szCs w:val="28"/>
        </w:rPr>
      </w:pPr>
      <w:r w:rsidRPr="00FB0472">
        <w:rPr>
          <w:bCs/>
          <w:iCs/>
          <w:szCs w:val="28"/>
        </w:rPr>
        <w:tab/>
        <w:t xml:space="preserve">8) Факт оплаты подтверждается выпиской со счета Продавца о поступлении денежных средств в размере и </w:t>
      </w:r>
      <w:proofErr w:type="gramStart"/>
      <w:r w:rsidRPr="00FB0472">
        <w:rPr>
          <w:bCs/>
          <w:iCs/>
          <w:szCs w:val="28"/>
        </w:rPr>
        <w:t>в порядке</w:t>
      </w:r>
      <w:proofErr w:type="gramEnd"/>
      <w:r w:rsidRPr="00FB0472">
        <w:rPr>
          <w:bCs/>
          <w:iCs/>
          <w:szCs w:val="28"/>
        </w:rPr>
        <w:t xml:space="preserve"> указанном в договоре купли-продажи.</w:t>
      </w:r>
    </w:p>
    <w:p w:rsidR="00D23310" w:rsidRDefault="00D23310" w:rsidP="00D23310">
      <w:pPr>
        <w:pStyle w:val="a3"/>
        <w:spacing w:before="0" w:line="240" w:lineRule="auto"/>
        <w:rPr>
          <w:rStyle w:val="10"/>
          <w:szCs w:val="28"/>
        </w:rPr>
      </w:pPr>
      <w:r w:rsidRPr="00FB0472">
        <w:rPr>
          <w:rStyle w:val="10"/>
          <w:szCs w:val="28"/>
        </w:rPr>
        <w:tab/>
      </w:r>
    </w:p>
    <w:p w:rsidR="00B92D4C" w:rsidRDefault="00B92D4C"/>
    <w:sectPr w:rsidR="00B92D4C" w:rsidSect="00DD55A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10"/>
    <w:rsid w:val="00032E24"/>
    <w:rsid w:val="001045D0"/>
    <w:rsid w:val="00151D55"/>
    <w:rsid w:val="0018510A"/>
    <w:rsid w:val="00194012"/>
    <w:rsid w:val="001B2167"/>
    <w:rsid w:val="001D1315"/>
    <w:rsid w:val="001E17A6"/>
    <w:rsid w:val="00232A2A"/>
    <w:rsid w:val="00236C8A"/>
    <w:rsid w:val="002E02B7"/>
    <w:rsid w:val="00301249"/>
    <w:rsid w:val="0032033B"/>
    <w:rsid w:val="003A61E4"/>
    <w:rsid w:val="003B697E"/>
    <w:rsid w:val="004202FE"/>
    <w:rsid w:val="00536A5C"/>
    <w:rsid w:val="00537F24"/>
    <w:rsid w:val="00546279"/>
    <w:rsid w:val="00632778"/>
    <w:rsid w:val="006A5217"/>
    <w:rsid w:val="006F2890"/>
    <w:rsid w:val="006F7EDC"/>
    <w:rsid w:val="007643F3"/>
    <w:rsid w:val="007B5CF5"/>
    <w:rsid w:val="00816961"/>
    <w:rsid w:val="00816BF0"/>
    <w:rsid w:val="00832F51"/>
    <w:rsid w:val="00840830"/>
    <w:rsid w:val="00892D45"/>
    <w:rsid w:val="0089518D"/>
    <w:rsid w:val="00895D09"/>
    <w:rsid w:val="008961B3"/>
    <w:rsid w:val="008A6076"/>
    <w:rsid w:val="008E4D25"/>
    <w:rsid w:val="00904054"/>
    <w:rsid w:val="00920FF9"/>
    <w:rsid w:val="0094561D"/>
    <w:rsid w:val="00A139E0"/>
    <w:rsid w:val="00A81219"/>
    <w:rsid w:val="00B17F26"/>
    <w:rsid w:val="00B32EC3"/>
    <w:rsid w:val="00B83C95"/>
    <w:rsid w:val="00B84940"/>
    <w:rsid w:val="00B92D4C"/>
    <w:rsid w:val="00BB6C42"/>
    <w:rsid w:val="00C36C48"/>
    <w:rsid w:val="00C612A3"/>
    <w:rsid w:val="00C66B35"/>
    <w:rsid w:val="00CC6849"/>
    <w:rsid w:val="00D00E17"/>
    <w:rsid w:val="00D23310"/>
    <w:rsid w:val="00D92F94"/>
    <w:rsid w:val="00DD55A1"/>
    <w:rsid w:val="00DD6CFF"/>
    <w:rsid w:val="00E002C9"/>
    <w:rsid w:val="00E759B3"/>
    <w:rsid w:val="00E86216"/>
    <w:rsid w:val="00EF7E25"/>
    <w:rsid w:val="00F44DB4"/>
    <w:rsid w:val="00F50A49"/>
    <w:rsid w:val="00F62037"/>
    <w:rsid w:val="00F63BB6"/>
    <w:rsid w:val="00F66D9E"/>
    <w:rsid w:val="00F67B88"/>
    <w:rsid w:val="00F9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268D3B5-1753-4839-8BDF-F2660C5A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310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23310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1">
    <w:name w:val="1"/>
    <w:basedOn w:val="a"/>
    <w:link w:val="a0"/>
    <w:rsid w:val="00D233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rsid w:val="00D23310"/>
    <w:rPr>
      <w:color w:val="0000FF"/>
      <w:u w:val="single"/>
    </w:rPr>
  </w:style>
  <w:style w:type="character" w:customStyle="1" w:styleId="a5">
    <w:name w:val="Гипертекстовая ссылка"/>
    <w:rsid w:val="00D23310"/>
    <w:rPr>
      <w:rFonts w:ascii="Times New Roman" w:hAnsi="Times New Roman" w:cs="Times New Roman" w:hint="default"/>
      <w:b w:val="0"/>
      <w:bCs w:val="0"/>
      <w:color w:val="008000"/>
    </w:rPr>
  </w:style>
  <w:style w:type="paragraph" w:customStyle="1" w:styleId="ConsPlusNormal">
    <w:name w:val="ConsPlusNormal"/>
    <w:rsid w:val="00D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Термин"/>
    <w:basedOn w:val="a"/>
    <w:rsid w:val="00D23310"/>
    <w:pPr>
      <w:suppressAutoHyphens/>
      <w:spacing w:line="100" w:lineRule="atLeast"/>
      <w:ind w:left="567"/>
      <w:jc w:val="both"/>
      <w:textAlignment w:val="baseline"/>
    </w:pPr>
    <w:rPr>
      <w:rFonts w:cs="Courier New"/>
      <w:kern w:val="2"/>
      <w:sz w:val="26"/>
      <w:szCs w:val="20"/>
      <w:lang w:eastAsia="zh-CN"/>
    </w:rPr>
  </w:style>
  <w:style w:type="character" w:customStyle="1" w:styleId="10">
    <w:name w:val="Основной шрифт абзаца1"/>
    <w:rsid w:val="00D23310"/>
  </w:style>
  <w:style w:type="paragraph" w:customStyle="1" w:styleId="Default">
    <w:name w:val="Default"/>
    <w:rsid w:val="00D23310"/>
    <w:pPr>
      <w:suppressAutoHyphens/>
      <w:spacing w:line="100" w:lineRule="atLeast"/>
    </w:pPr>
    <w:rPr>
      <w:color w:val="000000"/>
      <w:sz w:val="24"/>
      <w:szCs w:val="24"/>
      <w:lang w:eastAsia="zh-CN" w:bidi="hi-IN"/>
    </w:rPr>
  </w:style>
  <w:style w:type="paragraph" w:customStyle="1" w:styleId="Style14">
    <w:name w:val="Style14"/>
    <w:basedOn w:val="a"/>
    <w:rsid w:val="00D23310"/>
    <w:pPr>
      <w:widowControl w:val="0"/>
      <w:suppressAutoHyphens/>
      <w:spacing w:line="344" w:lineRule="exact"/>
      <w:ind w:firstLine="581"/>
      <w:jc w:val="both"/>
      <w:textAlignment w:val="baseline"/>
    </w:pPr>
    <w:rPr>
      <w:kern w:val="2"/>
      <w:sz w:val="20"/>
      <w:szCs w:val="20"/>
      <w:lang w:eastAsia="zh-CN"/>
    </w:rPr>
  </w:style>
  <w:style w:type="paragraph" w:styleId="a7">
    <w:name w:val="Balloon Text"/>
    <w:basedOn w:val="a"/>
    <w:link w:val="a8"/>
    <w:rsid w:val="004202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420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64072.437/" TargetMode="External"/><Relationship Id="rId4" Type="http://schemas.openxmlformats.org/officeDocument/2006/relationships/hyperlink" Target="mailto:sp13140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2640</Words>
  <Characters>18726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21324</CharactersWithSpaces>
  <SharedDoc>false</SharedDoc>
  <HLinks>
    <vt:vector size="12" baseType="variant">
      <vt:variant>
        <vt:i4>5898255</vt:i4>
      </vt:variant>
      <vt:variant>
        <vt:i4>3</vt:i4>
      </vt:variant>
      <vt:variant>
        <vt:i4>0</vt:i4>
      </vt:variant>
      <vt:variant>
        <vt:i4>5</vt:i4>
      </vt:variant>
      <vt:variant>
        <vt:lpwstr>garantf1://10064072.437/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mailto:sp13140@donpac.ru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0701</dc:creator>
  <cp:keywords/>
  <cp:lastModifiedBy>Александр Троилин</cp:lastModifiedBy>
  <cp:revision>2</cp:revision>
  <cp:lastPrinted>2022-04-05T14:44:00Z</cp:lastPrinted>
  <dcterms:created xsi:type="dcterms:W3CDTF">2022-04-18T11:03:00Z</dcterms:created>
  <dcterms:modified xsi:type="dcterms:W3CDTF">2022-04-18T11:03:00Z</dcterms:modified>
</cp:coreProperties>
</file>