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34E31">
        <w:rPr>
          <w:rFonts w:ascii="Times New Roman" w:hAnsi="Times New Roman" w:cs="Times New Roman"/>
          <w:sz w:val="28"/>
          <w:szCs w:val="28"/>
        </w:rPr>
        <w:t>6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к решению Собрания депутатов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 xml:space="preserve">                            «О бюджете Камышевского сельского поселения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 xml:space="preserve">                   Зимовниковского района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0764B">
        <w:rPr>
          <w:rFonts w:ascii="Times New Roman" w:hAnsi="Times New Roman" w:cs="Times New Roman"/>
          <w:sz w:val="28"/>
          <w:szCs w:val="28"/>
        </w:rPr>
        <w:t>4</w:t>
      </w:r>
      <w:r w:rsidRPr="00CC7171">
        <w:rPr>
          <w:rFonts w:ascii="Times New Roman" w:hAnsi="Times New Roman" w:cs="Times New Roman"/>
          <w:sz w:val="28"/>
          <w:szCs w:val="28"/>
        </w:rPr>
        <w:t xml:space="preserve"> год и 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20764B">
        <w:rPr>
          <w:rFonts w:ascii="Times New Roman" w:hAnsi="Times New Roman" w:cs="Times New Roman"/>
          <w:sz w:val="28"/>
          <w:szCs w:val="28"/>
        </w:rPr>
        <w:t>5</w:t>
      </w:r>
      <w:r w:rsidRPr="00CC7171">
        <w:rPr>
          <w:rFonts w:ascii="Times New Roman" w:hAnsi="Times New Roman" w:cs="Times New Roman"/>
          <w:sz w:val="28"/>
          <w:szCs w:val="28"/>
        </w:rPr>
        <w:t xml:space="preserve"> и 202</w:t>
      </w:r>
      <w:r w:rsidR="0020764B">
        <w:rPr>
          <w:rFonts w:ascii="Times New Roman" w:hAnsi="Times New Roman" w:cs="Times New Roman"/>
          <w:sz w:val="28"/>
          <w:szCs w:val="28"/>
        </w:rPr>
        <w:t>6</w:t>
      </w:r>
      <w:r w:rsidRPr="00CC7171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D05E07" w:rsidRDefault="00D05E07" w:rsidP="00D05E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6288" w:type="dxa"/>
        <w:tblLook w:val="04A0" w:firstRow="1" w:lastRow="0" w:firstColumn="1" w:lastColumn="0" w:noHBand="0" w:noVBand="1"/>
      </w:tblPr>
      <w:tblGrid>
        <w:gridCol w:w="5386"/>
        <w:gridCol w:w="2409"/>
        <w:gridCol w:w="992"/>
        <w:gridCol w:w="994"/>
        <w:gridCol w:w="855"/>
        <w:gridCol w:w="1413"/>
        <w:gridCol w:w="1561"/>
        <w:gridCol w:w="507"/>
        <w:gridCol w:w="1052"/>
        <w:gridCol w:w="1119"/>
      </w:tblGrid>
      <w:tr w:rsidR="00D05E07" w:rsidTr="003F455F">
        <w:trPr>
          <w:gridAfter w:val="1"/>
          <w:wAfter w:w="1119" w:type="dxa"/>
          <w:trHeight w:val="1167"/>
        </w:trPr>
        <w:tc>
          <w:tcPr>
            <w:tcW w:w="15169" w:type="dxa"/>
            <w:gridSpan w:val="9"/>
            <w:vAlign w:val="center"/>
            <w:hideMark/>
          </w:tcPr>
          <w:p w:rsidR="00D05E07" w:rsidRPr="002F30DC" w:rsidRDefault="00D05E07" w:rsidP="003F4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F3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Распределение бюджетных ассигнований по целевым статьям</w:t>
            </w:r>
          </w:p>
          <w:p w:rsidR="00D05E07" w:rsidRPr="002F30DC" w:rsidRDefault="00D05E07" w:rsidP="003F455F">
            <w:pPr>
              <w:spacing w:after="0" w:line="240" w:lineRule="auto"/>
              <w:ind w:right="2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F3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(муниципальным программам Камышевского сельского поселения и непрограммным направлениям деятельности), группам видов расходов, разделам, подразделам классификации расходов бюджетов</w:t>
            </w:r>
          </w:p>
          <w:p w:rsidR="00D05E07" w:rsidRPr="002F30DC" w:rsidRDefault="00D05E07" w:rsidP="003F4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F3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 202</w:t>
            </w:r>
            <w:r w:rsidR="00207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2F3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и на плановый период 202</w:t>
            </w:r>
            <w:r w:rsidR="00207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2F3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и 202</w:t>
            </w:r>
            <w:r w:rsidR="00207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2F3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  <w:p w:rsidR="002F30DC" w:rsidRPr="002F30DC" w:rsidRDefault="00934E31" w:rsidP="003F455F">
            <w:pPr>
              <w:spacing w:after="0" w:line="240" w:lineRule="auto"/>
              <w:ind w:right="-10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F3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2F30DC" w:rsidRPr="002F30DC" w:rsidRDefault="0020764B" w:rsidP="003F4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</w:t>
            </w:r>
            <w:r w:rsidR="00934E31" w:rsidRPr="002F3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</w:t>
            </w:r>
          </w:p>
          <w:p w:rsidR="00517C18" w:rsidRPr="002F30DC" w:rsidRDefault="00517C18" w:rsidP="003F4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0764B" w:rsidTr="003F455F">
        <w:trPr>
          <w:gridAfter w:val="1"/>
          <w:wAfter w:w="1119" w:type="dxa"/>
          <w:trHeight w:val="570"/>
        </w:trPr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20764B" w:rsidRDefault="0020764B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</w:t>
            </w:r>
            <w:r w:rsidR="0073361C"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аименование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20764B" w:rsidRDefault="0073361C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20764B" w:rsidRDefault="0073361C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20764B" w:rsidRDefault="0073361C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20764B" w:rsidRDefault="0073361C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20764B" w:rsidRDefault="0020764B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2024 год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20764B" w:rsidRDefault="0073361C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2025 г</w:t>
            </w:r>
            <w:r w:rsidR="0020764B"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20764B" w:rsidRDefault="0073361C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2026 г</w:t>
            </w:r>
            <w:r w:rsidR="0020764B"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20764B" w:rsidTr="003F455F">
        <w:trPr>
          <w:gridAfter w:val="1"/>
          <w:wAfter w:w="1119" w:type="dxa"/>
          <w:trHeight w:val="509"/>
        </w:trPr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61C" w:rsidRPr="0073361C" w:rsidRDefault="0073361C" w:rsidP="003F455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61C" w:rsidRPr="0073361C" w:rsidRDefault="0073361C" w:rsidP="003F455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61C" w:rsidRPr="0073361C" w:rsidRDefault="0073361C" w:rsidP="003F455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61C" w:rsidRPr="0073361C" w:rsidRDefault="0073361C" w:rsidP="003F455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61C" w:rsidRPr="0073361C" w:rsidRDefault="0073361C" w:rsidP="003F455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61C" w:rsidRPr="0073361C" w:rsidRDefault="0073361C" w:rsidP="003F455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61C" w:rsidRPr="0073361C" w:rsidRDefault="0073361C" w:rsidP="003F455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61C" w:rsidRPr="0073361C" w:rsidRDefault="0073361C" w:rsidP="003F455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4014" w:rsidTr="003F455F">
        <w:trPr>
          <w:gridAfter w:val="1"/>
          <w:wAfter w:w="1119" w:type="dxa"/>
          <w:trHeight w:val="227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3 237,6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3 938,9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3 196,6</w:t>
            </w:r>
          </w:p>
        </w:tc>
      </w:tr>
      <w:tr w:rsidR="00E94014" w:rsidTr="003F455F">
        <w:trPr>
          <w:gridAfter w:val="1"/>
          <w:wAfter w:w="1119" w:type="dxa"/>
          <w:trHeight w:val="113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"Создание условий для обеспечения качественными коммунальными услугами населения Камышевского сельского поселения"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01.1.00.00000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E94014" w:rsidTr="003F455F">
        <w:trPr>
          <w:gridAfter w:val="1"/>
          <w:wAfter w:w="1119" w:type="dxa"/>
          <w:trHeight w:val="57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коммунальное хозяйство в рамках подпрограммы "Создание условий для обеспечения качественными коммунальными услугами населения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01.1.00.26100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E94014" w:rsidTr="003F455F">
        <w:trPr>
          <w:gridAfter w:val="1"/>
          <w:wAfter w:w="1119" w:type="dxa"/>
          <w:trHeight w:val="1928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коммунальное хозяйство в рамках подпрограммы "Создание условий для обеспечения качественными коммунальными услугами населения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01.1.00.26100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E94014" w:rsidTr="003F455F">
        <w:trPr>
          <w:gridAfter w:val="1"/>
          <w:wAfter w:w="1119" w:type="dxa"/>
          <w:trHeight w:val="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"Благоустройство территории Камышевского сельского поселения"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3 225,6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3 926,9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3 184,6</w:t>
            </w:r>
          </w:p>
        </w:tc>
      </w:tr>
      <w:tr w:rsidR="00E94014" w:rsidTr="003F455F">
        <w:trPr>
          <w:gridAfter w:val="1"/>
          <w:wAfter w:w="1119" w:type="dxa"/>
          <w:trHeight w:val="189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3 225,6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3 926,9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3 184,6</w:t>
            </w:r>
          </w:p>
        </w:tc>
      </w:tr>
      <w:tr w:rsidR="00E94014" w:rsidTr="003F455F">
        <w:trPr>
          <w:gridAfter w:val="1"/>
          <w:wAfter w:w="1119" w:type="dxa"/>
          <w:trHeight w:val="62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3 225,6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3 926,9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3 184,6</w:t>
            </w:r>
          </w:p>
        </w:tc>
      </w:tr>
      <w:tr w:rsidR="00E94014" w:rsidTr="003F455F">
        <w:trPr>
          <w:gridAfter w:val="1"/>
          <w:wAfter w:w="1119" w:type="dxa"/>
          <w:trHeight w:val="9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11,0</w:t>
            </w:r>
          </w:p>
        </w:tc>
      </w:tr>
      <w:tr w:rsidR="00E94014" w:rsidTr="003F455F">
        <w:trPr>
          <w:gridAfter w:val="1"/>
          <w:wAfter w:w="1119" w:type="dxa"/>
          <w:trHeight w:val="63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"Пожарная безопасность"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</w:tr>
      <w:tr w:rsidR="00E94014" w:rsidTr="003F455F">
        <w:trPr>
          <w:gridAfter w:val="1"/>
          <w:wAfter w:w="1119" w:type="dxa"/>
          <w:trHeight w:val="15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</w:tr>
      <w:tr w:rsidR="00E94014" w:rsidTr="003F455F">
        <w:trPr>
          <w:gridAfter w:val="1"/>
          <w:wAfter w:w="1119" w:type="dxa"/>
          <w:trHeight w:val="57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</w:t>
            </w: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03.1.00.26060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</w:tr>
      <w:tr w:rsidR="00E94014" w:rsidTr="003F455F">
        <w:trPr>
          <w:gridAfter w:val="1"/>
          <w:wAfter w:w="1119" w:type="dxa"/>
          <w:trHeight w:val="63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"Развитие культуры"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36 836,9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4 492,5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4 505,2</w:t>
            </w:r>
          </w:p>
        </w:tc>
      </w:tr>
      <w:tr w:rsidR="00E94014" w:rsidTr="003F455F">
        <w:trPr>
          <w:gridAfter w:val="1"/>
          <w:wAfter w:w="1119" w:type="dxa"/>
          <w:trHeight w:val="63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"Развитие культуры в Камышевском сельском поселении"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04.1.00.00000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36 836,9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4 492,5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4 505,2</w:t>
            </w:r>
          </w:p>
        </w:tc>
      </w:tr>
      <w:tr w:rsidR="00E94014" w:rsidTr="003F455F">
        <w:trPr>
          <w:gridAfter w:val="1"/>
          <w:wAfter w:w="1119" w:type="dxa"/>
          <w:trHeight w:val="15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4 481,7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4 492,5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4 505,2</w:t>
            </w:r>
          </w:p>
        </w:tc>
      </w:tr>
      <w:tr w:rsidR="00E94014" w:rsidTr="003F455F">
        <w:trPr>
          <w:gridAfter w:val="1"/>
          <w:wAfter w:w="1119" w:type="dxa"/>
          <w:trHeight w:val="737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</w:t>
            </w: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поселения "Развитие культуры" (Субсидии бюджетным учреждениям)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04.1.00.00590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4 481,7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4 492,5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4 505,2</w:t>
            </w:r>
          </w:p>
        </w:tc>
      </w:tr>
      <w:tr w:rsidR="00E94014" w:rsidTr="003F455F">
        <w:trPr>
          <w:gridAfter w:val="1"/>
          <w:wAfter w:w="1119" w:type="dxa"/>
          <w:trHeight w:val="63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капитальный ремонт организаций культуры в рамках подпрограммы "Развитие культуры" муниципальной программы Камышевского сельского поселения "Развитие культуры"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04.1.00.S5020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32 355,2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E94014" w:rsidTr="003F455F">
        <w:trPr>
          <w:gridAfter w:val="1"/>
          <w:wAfter w:w="1119" w:type="dxa"/>
          <w:trHeight w:val="9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капитальный ремонт организаций культуры в рамках подпрограммы "Развитие культуры"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04.1.00.S5020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32 355,2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E94014" w:rsidTr="003F455F">
        <w:trPr>
          <w:gridAfter w:val="1"/>
          <w:wAfter w:w="1119" w:type="dxa"/>
          <w:trHeight w:val="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"Муниципальная политика"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200,7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200,7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200,7</w:t>
            </w:r>
          </w:p>
        </w:tc>
      </w:tr>
      <w:tr w:rsidR="00E94014" w:rsidTr="003F455F">
        <w:trPr>
          <w:gridAfter w:val="1"/>
          <w:wAfter w:w="1119" w:type="dxa"/>
          <w:trHeight w:val="164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158,9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158,9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158,9</w:t>
            </w:r>
          </w:p>
        </w:tc>
      </w:tr>
      <w:tr w:rsidR="00E94014" w:rsidTr="003F455F">
        <w:trPr>
          <w:gridAfter w:val="1"/>
          <w:wAfter w:w="1119" w:type="dxa"/>
          <w:trHeight w:val="164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</w:tr>
      <w:tr w:rsidR="00E94014" w:rsidTr="003F455F">
        <w:trPr>
          <w:gridAfter w:val="1"/>
          <w:wAfter w:w="1119" w:type="dxa"/>
          <w:trHeight w:val="147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</w:t>
            </w: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06.1.00.13010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</w:tr>
      <w:tr w:rsidR="00E94014" w:rsidTr="003F455F">
        <w:trPr>
          <w:gridAfter w:val="1"/>
          <w:wAfter w:w="1119" w:type="dxa"/>
          <w:trHeight w:val="1871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</w:tr>
      <w:tr w:rsidR="00E94014" w:rsidTr="003F455F">
        <w:trPr>
          <w:gridAfter w:val="1"/>
          <w:wAfter w:w="1119" w:type="dxa"/>
          <w:trHeight w:val="1191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дополнительного профессионального развития муниципальных служащих и иных лиц, занятых в системе местного </w:t>
            </w: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06.1.00.26120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E94014" w:rsidTr="003F455F">
        <w:trPr>
          <w:gridAfter w:val="1"/>
          <w:wAfter w:w="1119" w:type="dxa"/>
          <w:trHeight w:val="283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</w:t>
            </w: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06.1.00.26120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E94014" w:rsidTr="003F455F">
        <w:trPr>
          <w:gridAfter w:val="1"/>
          <w:wAfter w:w="1119" w:type="dxa"/>
          <w:trHeight w:val="63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</w:tr>
      <w:tr w:rsidR="00E94014" w:rsidTr="003F455F">
        <w:trPr>
          <w:gridAfter w:val="1"/>
          <w:wAfter w:w="1119" w:type="dxa"/>
          <w:trHeight w:val="737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</w:t>
            </w: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06.1.00.26150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</w:tr>
      <w:tr w:rsidR="00E94014" w:rsidTr="003F455F">
        <w:trPr>
          <w:gridAfter w:val="1"/>
          <w:wAfter w:w="1119" w:type="dxa"/>
          <w:trHeight w:val="62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"Реализация муниципальной информационной политики"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06.2.00.00000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41,8</w:t>
            </w:r>
          </w:p>
        </w:tc>
      </w:tr>
      <w:tr w:rsidR="00E94014" w:rsidTr="003F455F">
        <w:trPr>
          <w:gridAfter w:val="1"/>
          <w:wAfter w:w="1119" w:type="dxa"/>
          <w:trHeight w:val="68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Официальная публикация нормативно-правовых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E94014" w:rsidTr="003F455F">
        <w:trPr>
          <w:gridAfter w:val="1"/>
          <w:wAfter w:w="1119" w:type="dxa"/>
          <w:trHeight w:val="1531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Официальная публикация нормативно-правовых актов органов местного самоуправления Камышевского сельского поселения в рамках подпрограммы "Реализация муниципальной </w:t>
            </w: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информационной политики"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06.2.00.26130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E94014" w:rsidTr="003F455F">
        <w:trPr>
          <w:gridAfter w:val="1"/>
          <w:wAfter w:w="1119" w:type="dxa"/>
          <w:trHeight w:val="34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</w:tr>
      <w:tr w:rsidR="00E94014" w:rsidTr="003F455F">
        <w:trPr>
          <w:gridAfter w:val="1"/>
          <w:wAfter w:w="1119" w:type="dxa"/>
          <w:trHeight w:val="63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</w:t>
            </w: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06.2.00.26260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</w:tr>
      <w:tr w:rsidR="00E94014" w:rsidTr="003F455F">
        <w:trPr>
          <w:gridAfter w:val="1"/>
          <w:wAfter w:w="1119" w:type="dxa"/>
          <w:trHeight w:val="1077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"Энергоэффективность и развитие энергетики"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300,0</w:t>
            </w:r>
          </w:p>
        </w:tc>
      </w:tr>
      <w:tr w:rsidR="00E94014" w:rsidTr="003F455F">
        <w:trPr>
          <w:gridAfter w:val="1"/>
          <w:wAfter w:w="1119" w:type="dxa"/>
          <w:trHeight w:val="737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"Развитие и модернизация электрических сетей, включая сети уличного освещения"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E94014" w:rsidTr="003F455F">
        <w:trPr>
          <w:gridAfter w:val="1"/>
          <w:wAfter w:w="1119" w:type="dxa"/>
          <w:trHeight w:val="397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освещения" муниципальной программы Камышевского сельского поселения "Энергоэффективность и развитие энергетики"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07.2.00.26250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E94014" w:rsidTr="003F455F">
        <w:trPr>
          <w:gridAfter w:val="1"/>
          <w:wAfter w:w="1119" w:type="dxa"/>
          <w:trHeight w:val="227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Мероприятия по повышению энергетической эффективности систем освещения в рамках подпрограммы </w:t>
            </w: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"Развитие и модернизация электрических сетей, включая сети уличного освещения" муниципальной программы Камышевского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07.2.00.26250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E94014" w:rsidTr="003F455F">
        <w:trPr>
          <w:gridAfter w:val="1"/>
          <w:wAfter w:w="1119" w:type="dxa"/>
          <w:trHeight w:val="113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"Экономическое развитие и инновационная экономика"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</w:tr>
      <w:tr w:rsidR="00E94014" w:rsidTr="003F455F">
        <w:trPr>
          <w:gridAfter w:val="1"/>
          <w:wAfter w:w="1119" w:type="dxa"/>
          <w:trHeight w:val="68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"Развитие субъектов малого и среднего предпринимательства в Камышевском сельском поселении"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09.2.00.00000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E94014" w:rsidTr="003F455F">
        <w:trPr>
          <w:gridAfter w:val="1"/>
          <w:wAfter w:w="1119" w:type="dxa"/>
          <w:trHeight w:val="68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консультационной и информационной поддержки субъектов малого и среднего предпринимательства в рамках подпрограммы "Развитие субъектов малого и среднего предпринимательства в Камышевском сельском поселении" муниципальной программы Камышевского сельского </w:t>
            </w: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поселения "Экономическое развитие и инновационная экономика"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09.2.00.26200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E94014" w:rsidTr="003F455F">
        <w:trPr>
          <w:gridAfter w:val="1"/>
          <w:wAfter w:w="1119" w:type="dxa"/>
          <w:trHeight w:val="63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консультационной и информационной поддержки субъектов малого и среднего предпринимательства в рамках подпрограммы "Развитие субъектов малого и среднего предпринимательства в Камышевском сельском поселении" муниципальной программы Камышевского сельского поселения "Экономическое развитие и инновационная экономика"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09.2.00.26200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E94014" w:rsidTr="003F455F">
        <w:trPr>
          <w:gridAfter w:val="1"/>
          <w:wAfter w:w="1119" w:type="dxa"/>
          <w:trHeight w:val="147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9 146,9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9 346,6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9 354,3</w:t>
            </w:r>
          </w:p>
        </w:tc>
      </w:tr>
      <w:tr w:rsidR="00E94014" w:rsidTr="003F455F">
        <w:trPr>
          <w:gridAfter w:val="1"/>
          <w:wAfter w:w="1119" w:type="dxa"/>
          <w:trHeight w:val="96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"Нормативно-методическое обеспечение и организация бюджетного процесса"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9 146,9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9 346,6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9 354,3</w:t>
            </w:r>
          </w:p>
        </w:tc>
      </w:tr>
      <w:tr w:rsidR="00E94014" w:rsidTr="003F455F">
        <w:trPr>
          <w:gridAfter w:val="1"/>
          <w:wAfter w:w="1119" w:type="dxa"/>
          <w:trHeight w:val="164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7 926,2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8 126,5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8 126,5</w:t>
            </w:r>
          </w:p>
        </w:tc>
      </w:tr>
      <w:tr w:rsidR="00E94014" w:rsidTr="003F455F">
        <w:trPr>
          <w:gridAfter w:val="1"/>
          <w:wAfter w:w="1119" w:type="dxa"/>
          <w:trHeight w:val="2268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7 926,2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8 126,5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8 126,5</w:t>
            </w:r>
          </w:p>
        </w:tc>
      </w:tr>
      <w:tr w:rsidR="00E94014" w:rsidTr="003F455F">
        <w:trPr>
          <w:gridAfter w:val="1"/>
          <w:wAfter w:w="1119" w:type="dxa"/>
          <w:trHeight w:val="68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1 128,8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1 135,7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1 143,4</w:t>
            </w:r>
          </w:p>
        </w:tc>
      </w:tr>
      <w:tr w:rsidR="00E94014" w:rsidTr="003F455F">
        <w:trPr>
          <w:gridAfter w:val="1"/>
          <w:wAfter w:w="1119" w:type="dxa"/>
          <w:trHeight w:val="1871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1 128,8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1 135,7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1 143,4</w:t>
            </w:r>
          </w:p>
        </w:tc>
      </w:tr>
      <w:tr w:rsidR="00E94014" w:rsidTr="003F455F">
        <w:trPr>
          <w:gridAfter w:val="1"/>
          <w:wAfter w:w="1119" w:type="dxa"/>
          <w:trHeight w:val="62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81,5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81,5</w:t>
            </w:r>
          </w:p>
        </w:tc>
      </w:tr>
      <w:tr w:rsidR="00E94014" w:rsidTr="003F455F">
        <w:trPr>
          <w:gridAfter w:val="1"/>
          <w:wAfter w:w="1119" w:type="dxa"/>
          <w:trHeight w:val="147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</w:t>
            </w: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"Управление муниципальными финансами и создание условий для эффективного управления муниципальными финансами" (Иные межбюджетные трансферты)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10.2.00.86040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81,5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81,5</w:t>
            </w:r>
          </w:p>
        </w:tc>
      </w:tr>
      <w:tr w:rsidR="00E94014" w:rsidTr="003F455F">
        <w:trPr>
          <w:gridAfter w:val="1"/>
          <w:wAfter w:w="1119" w:type="dxa"/>
          <w:trHeight w:val="63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</w:tr>
      <w:tr w:rsidR="00E94014" w:rsidTr="003F455F">
        <w:trPr>
          <w:gridAfter w:val="1"/>
          <w:wAfter w:w="1119" w:type="dxa"/>
          <w:trHeight w:val="63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</w:tr>
      <w:tr w:rsidR="00E94014" w:rsidTr="003F455F">
        <w:trPr>
          <w:gridAfter w:val="1"/>
          <w:wAfter w:w="1119" w:type="dxa"/>
          <w:trHeight w:val="17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Камышевского сельского поселения </w:t>
            </w: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"Управление муниципальным имуществом"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11.0.00.00000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E94014" w:rsidTr="003F455F">
        <w:trPr>
          <w:gridAfter w:val="1"/>
          <w:wAfter w:w="1119" w:type="dxa"/>
          <w:trHeight w:val="397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"Землеустройство"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11.2.00.00000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E94014" w:rsidTr="003F455F">
        <w:trPr>
          <w:gridAfter w:val="1"/>
          <w:wAfter w:w="1119" w:type="dxa"/>
          <w:trHeight w:val="567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проведение землеустроительных работ, оформление межевых планов и постановкой на кадастровый учет земельных участков в рамках подпрограммы "Землеустройство" муниципальной программы Камышевского сельского поселения "Управление муниципальным имуществом"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11.2.00.26020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</w:tr>
      <w:tr w:rsidR="00E94014" w:rsidTr="003F455F">
        <w:trPr>
          <w:gridAfter w:val="1"/>
          <w:wAfter w:w="1119" w:type="dxa"/>
          <w:trHeight w:val="1587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проведение землеустроительных работ, оформление межевых планов и постановкой на кадастровый учет земельных участков в рамках подпрограммы "Землеустройство" муниципальной программы Камышевского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11.2.00.26020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</w:tr>
      <w:tr w:rsidR="00E94014" w:rsidTr="003F455F">
        <w:trPr>
          <w:gridAfter w:val="1"/>
          <w:wAfter w:w="1119" w:type="dxa"/>
          <w:trHeight w:val="63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проведение работ по определению рыночной стоимости права аренды, право продажи земельных участков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рамках подпрограммы "Землеустройство" муниципальной программы Камышевского сельского поселения "Управление муниципальным имуществом"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11.2.00.26030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E94014" w:rsidTr="003F455F">
        <w:trPr>
          <w:gridAfter w:val="1"/>
          <w:wAfter w:w="1119" w:type="dxa"/>
          <w:trHeight w:val="63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проведение работ по определению рыночной стоимости права аренды, право продажи земельных участков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рамках подпрограммы "Землеустройство" муниципальной программы Камышевского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11.2.00.26030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E94014" w:rsidTr="003F455F">
        <w:trPr>
          <w:gridAfter w:val="1"/>
          <w:wAfter w:w="1119" w:type="dxa"/>
          <w:trHeight w:val="79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функций иных органов местного самоуправления Камышевского сельского поселения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878,0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1 178,0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2 032,9</w:t>
            </w:r>
          </w:p>
        </w:tc>
      </w:tr>
      <w:tr w:rsidR="00E94014" w:rsidTr="003F455F">
        <w:trPr>
          <w:gridAfter w:val="1"/>
          <w:wAfter w:w="1119" w:type="dxa"/>
          <w:trHeight w:val="397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878,0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1 178,0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2 032,9</w:t>
            </w:r>
          </w:p>
        </w:tc>
      </w:tr>
      <w:tr w:rsidR="00E94014" w:rsidTr="003F455F">
        <w:trPr>
          <w:gridAfter w:val="1"/>
          <w:wAfter w:w="1119" w:type="dxa"/>
          <w:trHeight w:val="126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E94014" w:rsidTr="003F455F">
        <w:trPr>
          <w:gridAfter w:val="1"/>
          <w:wAfter w:w="1119" w:type="dxa"/>
          <w:trHeight w:val="79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E94014" w:rsidTr="003F455F">
        <w:trPr>
          <w:gridAfter w:val="1"/>
          <w:wAfter w:w="1119" w:type="dxa"/>
          <w:trHeight w:val="96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проведение выборов депутатов Камышевского сельского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99.9.00.26230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349,7</w:t>
            </w:r>
          </w:p>
        </w:tc>
      </w:tr>
      <w:tr w:rsidR="00E94014" w:rsidTr="003F455F">
        <w:trPr>
          <w:gridAfter w:val="1"/>
          <w:wAfter w:w="1119" w:type="dxa"/>
          <w:trHeight w:val="1701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проведение выборов депутатов Камышевского сельского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99.9.00.26230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349,7</w:t>
            </w:r>
          </w:p>
        </w:tc>
      </w:tr>
      <w:tr w:rsidR="00E94014" w:rsidTr="003F455F">
        <w:trPr>
          <w:gridAfter w:val="1"/>
          <w:wAfter w:w="1119" w:type="dxa"/>
          <w:trHeight w:val="10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проведение независимой оценки качества условий деятельности организаций культуры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99.9.00.26290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E94014" w:rsidTr="003F455F">
        <w:trPr>
          <w:gridAfter w:val="1"/>
          <w:wAfter w:w="1119" w:type="dxa"/>
          <w:trHeight w:val="113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проведение независимой оценки качества условий деятельности организаций культуры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</w:t>
            </w: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99.9.00.26290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E94014" w:rsidTr="003F455F">
        <w:trPr>
          <w:gridAfter w:val="1"/>
          <w:wAfter w:w="1119" w:type="dxa"/>
          <w:trHeight w:val="737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153,5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168,7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184,2</w:t>
            </w:r>
          </w:p>
        </w:tc>
      </w:tr>
      <w:tr w:rsidR="00E94014" w:rsidTr="003F455F">
        <w:trPr>
          <w:gridAfter w:val="1"/>
          <w:wAfter w:w="1119" w:type="dxa"/>
          <w:trHeight w:val="2551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153,5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168,7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184,2</w:t>
            </w:r>
          </w:p>
        </w:tc>
      </w:tr>
      <w:tr w:rsidR="00E94014" w:rsidTr="003F455F">
        <w:trPr>
          <w:gridAfter w:val="1"/>
          <w:wAfter w:w="1119" w:type="dxa"/>
          <w:trHeight w:val="737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E94014" w:rsidTr="003F455F">
        <w:trPr>
          <w:gridAfter w:val="1"/>
          <w:wAfter w:w="1119" w:type="dxa"/>
          <w:trHeight w:val="1077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99.9.00.72390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E94014" w:rsidTr="003F455F">
        <w:trPr>
          <w:gridAfter w:val="1"/>
          <w:wAfter w:w="1119" w:type="dxa"/>
          <w:trHeight w:val="567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483,8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973,5</w:t>
            </w:r>
          </w:p>
        </w:tc>
      </w:tr>
      <w:tr w:rsidR="00E94014" w:rsidTr="003F455F">
        <w:trPr>
          <w:gridAfter w:val="1"/>
          <w:wAfter w:w="1119" w:type="dxa"/>
          <w:trHeight w:val="113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483,8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973,5</w:t>
            </w:r>
          </w:p>
        </w:tc>
      </w:tr>
      <w:tr w:rsidR="00E94014" w:rsidTr="003F455F">
        <w:trPr>
          <w:gridAfter w:val="1"/>
          <w:wAfter w:w="1119" w:type="dxa"/>
          <w:trHeight w:val="1417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691,3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505,3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505,3</w:t>
            </w:r>
          </w:p>
        </w:tc>
      </w:tr>
      <w:tr w:rsidR="00E94014" w:rsidTr="003F455F">
        <w:trPr>
          <w:gridAfter w:val="1"/>
          <w:wAfter w:w="1119" w:type="dxa"/>
          <w:trHeight w:val="31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14" w:rsidRPr="00E94014" w:rsidRDefault="00E94014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014" w:rsidRPr="00E94014" w:rsidRDefault="00E94014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552441" w:rsidTr="003F455F">
        <w:trPr>
          <w:gridAfter w:val="1"/>
          <w:wAfter w:w="1119" w:type="dxa"/>
          <w:trHeight w:val="31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441" w:rsidRPr="00552441" w:rsidRDefault="00552441" w:rsidP="003F455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2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441" w:rsidRPr="00552441" w:rsidRDefault="00552441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2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441" w:rsidRPr="00552441" w:rsidRDefault="00552441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2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441" w:rsidRPr="00552441" w:rsidRDefault="00552441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2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441" w:rsidRPr="00552441" w:rsidRDefault="00552441" w:rsidP="003F45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2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441" w:rsidRPr="00552441" w:rsidRDefault="00552441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2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495,3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441" w:rsidRPr="00552441" w:rsidRDefault="00552441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2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495,3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441" w:rsidRPr="00552441" w:rsidRDefault="00552441" w:rsidP="003F455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2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495,3</w:t>
            </w:r>
          </w:p>
        </w:tc>
      </w:tr>
      <w:tr w:rsidR="00552441" w:rsidTr="003F455F">
        <w:trPr>
          <w:gridAfter w:val="1"/>
          <w:wAfter w:w="1119" w:type="dxa"/>
          <w:trHeight w:val="31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441" w:rsidRPr="003F455F" w:rsidRDefault="00552441" w:rsidP="003F455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45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441" w:rsidRPr="003F455F" w:rsidRDefault="00552441" w:rsidP="003F455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441" w:rsidRPr="003F455F" w:rsidRDefault="00552441" w:rsidP="003F455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441" w:rsidRPr="003F455F" w:rsidRDefault="00552441" w:rsidP="003F455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441" w:rsidRPr="003F455F" w:rsidRDefault="00552441" w:rsidP="003F455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441" w:rsidRPr="003F455F" w:rsidRDefault="00552441" w:rsidP="003F455F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45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50 664,1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441" w:rsidRPr="003F455F" w:rsidRDefault="00552441" w:rsidP="003F455F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45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19 520,7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441" w:rsidRPr="003F455F" w:rsidRDefault="00552441" w:rsidP="003F455F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45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19 653,7</w:t>
            </w:r>
          </w:p>
        </w:tc>
      </w:tr>
      <w:tr w:rsidR="00D05E07" w:rsidRPr="00773D05" w:rsidTr="003F455F">
        <w:tblPrEx>
          <w:tblLook w:val="01E0" w:firstRow="1" w:lastRow="1" w:firstColumn="1" w:lastColumn="1" w:noHBand="0" w:noVBand="0"/>
        </w:tblPrEx>
        <w:tc>
          <w:tcPr>
            <w:tcW w:w="14117" w:type="dxa"/>
            <w:gridSpan w:val="8"/>
          </w:tcPr>
          <w:p w:rsidR="00517C18" w:rsidRDefault="00517C18" w:rsidP="003F45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E07" w:rsidRPr="00773D05" w:rsidRDefault="00E94014" w:rsidP="003F45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</w:t>
            </w:r>
            <w:r w:rsidR="00D05E07" w:rsidRPr="00773D05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D05E07" w:rsidRPr="00773D05"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–</w:t>
            </w:r>
          </w:p>
          <w:p w:rsidR="00D05E07" w:rsidRPr="00773D05" w:rsidRDefault="00D05E07" w:rsidP="003F455F">
            <w:pPr>
              <w:pStyle w:val="a3"/>
              <w:tabs>
                <w:tab w:val="center" w:pos="67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глава Камышевского сельского поселения</w:t>
            </w:r>
            <w:r w:rsidR="009B798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17C1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 w:rsidR="00552441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517C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798D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  <w:r w:rsidR="003F455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bookmarkStart w:id="0" w:name="_GoBack"/>
            <w:bookmarkEnd w:id="0"/>
            <w:r w:rsidR="009B798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94014">
              <w:rPr>
                <w:rFonts w:ascii="Times New Roman" w:hAnsi="Times New Roman" w:cs="Times New Roman"/>
                <w:sz w:val="28"/>
                <w:szCs w:val="28"/>
              </w:rPr>
              <w:t>Свиридова</w:t>
            </w:r>
          </w:p>
        </w:tc>
        <w:tc>
          <w:tcPr>
            <w:tcW w:w="2171" w:type="dxa"/>
            <w:gridSpan w:val="2"/>
          </w:tcPr>
          <w:p w:rsidR="00D05E07" w:rsidRPr="00773D05" w:rsidRDefault="00D05E07" w:rsidP="003F45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2DB1" w:rsidRPr="00D05E07" w:rsidRDefault="0020764B" w:rsidP="00D05E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sectPr w:rsidR="005D2DB1" w:rsidRPr="00D05E07" w:rsidSect="00517C18">
      <w:headerReference w:type="default" r:id="rId6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2430" w:rsidRDefault="008E2430" w:rsidP="00D05E07">
      <w:pPr>
        <w:spacing w:after="0" w:line="240" w:lineRule="auto"/>
      </w:pPr>
      <w:r>
        <w:separator/>
      </w:r>
    </w:p>
  </w:endnote>
  <w:endnote w:type="continuationSeparator" w:id="0">
    <w:p w:rsidR="008E2430" w:rsidRDefault="008E2430" w:rsidP="00D05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2430" w:rsidRDefault="008E2430" w:rsidP="00D05E07">
      <w:pPr>
        <w:spacing w:after="0" w:line="240" w:lineRule="auto"/>
      </w:pPr>
      <w:r>
        <w:separator/>
      </w:r>
    </w:p>
  </w:footnote>
  <w:footnote w:type="continuationSeparator" w:id="0">
    <w:p w:rsidR="008E2430" w:rsidRDefault="008E2430" w:rsidP="00D05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60646"/>
      <w:docPartObj>
        <w:docPartGallery w:val="Page Numbers (Top of Page)"/>
        <w:docPartUnique/>
      </w:docPartObj>
    </w:sdtPr>
    <w:sdtEndPr/>
    <w:sdtContent>
      <w:p w:rsidR="0073361C" w:rsidRDefault="0073361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3361C" w:rsidRDefault="007336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E07"/>
    <w:rsid w:val="00032F33"/>
    <w:rsid w:val="00046633"/>
    <w:rsid w:val="000520F9"/>
    <w:rsid w:val="000B49EE"/>
    <w:rsid w:val="00153D8C"/>
    <w:rsid w:val="001658C7"/>
    <w:rsid w:val="0020764B"/>
    <w:rsid w:val="002F30DC"/>
    <w:rsid w:val="003253D4"/>
    <w:rsid w:val="003C0AD4"/>
    <w:rsid w:val="003F455F"/>
    <w:rsid w:val="00407771"/>
    <w:rsid w:val="0041376E"/>
    <w:rsid w:val="004317B5"/>
    <w:rsid w:val="00517C18"/>
    <w:rsid w:val="0053369E"/>
    <w:rsid w:val="00552441"/>
    <w:rsid w:val="00583CA0"/>
    <w:rsid w:val="005D27DC"/>
    <w:rsid w:val="005D2DB1"/>
    <w:rsid w:val="005D4A0D"/>
    <w:rsid w:val="005E6D81"/>
    <w:rsid w:val="006F0909"/>
    <w:rsid w:val="0073361C"/>
    <w:rsid w:val="007562AC"/>
    <w:rsid w:val="007619F1"/>
    <w:rsid w:val="00804E9F"/>
    <w:rsid w:val="00826AE1"/>
    <w:rsid w:val="00875507"/>
    <w:rsid w:val="00893EE9"/>
    <w:rsid w:val="008E2430"/>
    <w:rsid w:val="00934E31"/>
    <w:rsid w:val="0097362C"/>
    <w:rsid w:val="00987D87"/>
    <w:rsid w:val="009A5C4B"/>
    <w:rsid w:val="009B798D"/>
    <w:rsid w:val="00A6730F"/>
    <w:rsid w:val="00BE0E2C"/>
    <w:rsid w:val="00C00AD2"/>
    <w:rsid w:val="00C07BA7"/>
    <w:rsid w:val="00C51751"/>
    <w:rsid w:val="00C7555F"/>
    <w:rsid w:val="00CC5663"/>
    <w:rsid w:val="00CD646A"/>
    <w:rsid w:val="00D05E07"/>
    <w:rsid w:val="00D24AD9"/>
    <w:rsid w:val="00DF7049"/>
    <w:rsid w:val="00E3642B"/>
    <w:rsid w:val="00E94014"/>
    <w:rsid w:val="00EE24A0"/>
    <w:rsid w:val="00FA7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00013"/>
  <w15:docId w15:val="{9F25EF18-A7FF-42B7-BE3B-00048CB21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6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E0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17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7C18"/>
  </w:style>
  <w:style w:type="paragraph" w:styleId="a6">
    <w:name w:val="footer"/>
    <w:basedOn w:val="a"/>
    <w:link w:val="a7"/>
    <w:uiPriority w:val="99"/>
    <w:semiHidden/>
    <w:unhideWhenUsed/>
    <w:rsid w:val="00517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17C18"/>
  </w:style>
  <w:style w:type="table" w:styleId="a8">
    <w:name w:val="Table Grid"/>
    <w:basedOn w:val="a1"/>
    <w:uiPriority w:val="59"/>
    <w:rsid w:val="002F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87D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87D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27</Pages>
  <Words>3532</Words>
  <Characters>20136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2023-10-24T06:11:00Z</cp:lastPrinted>
  <dcterms:created xsi:type="dcterms:W3CDTF">2022-12-29T11:51:00Z</dcterms:created>
  <dcterms:modified xsi:type="dcterms:W3CDTF">2023-12-27T07:52:00Z</dcterms:modified>
</cp:coreProperties>
</file>