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0F" w:rsidRPr="002E0260" w:rsidRDefault="004C08DA" w:rsidP="004C08D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Пожарный надзор информирует</w:t>
      </w:r>
    </w:p>
    <w:p w:rsidR="00EA480F" w:rsidRPr="002E0260" w:rsidRDefault="00EA480F" w:rsidP="00C744CD">
      <w:pPr>
        <w:jc w:val="both"/>
        <w:rPr>
          <w:sz w:val="36"/>
          <w:szCs w:val="36"/>
        </w:rPr>
      </w:pPr>
    </w:p>
    <w:p w:rsidR="00EA480F" w:rsidRDefault="006F4340" w:rsidP="00C744CD">
      <w:pPr>
        <w:jc w:val="both"/>
      </w:pPr>
      <w:r>
        <w:t xml:space="preserve">С 1октября  2018 </w:t>
      </w:r>
      <w:r w:rsidR="00786483">
        <w:t xml:space="preserve">г.  </w:t>
      </w:r>
      <w:r w:rsidR="00487F82">
        <w:t xml:space="preserve">на территории Зимовниковского района, </w:t>
      </w:r>
      <w:r w:rsidR="00786483">
        <w:t>проходят</w:t>
      </w:r>
      <w:r w:rsidR="00EA480F">
        <w:t xml:space="preserve">  профилактические операции    «Жилище»</w:t>
      </w:r>
      <w:r w:rsidR="00786483">
        <w:t xml:space="preserve"> и «Отопление»</w:t>
      </w:r>
      <w:r w:rsidR="00487F82">
        <w:t>.</w:t>
      </w:r>
      <w:r w:rsidR="00EA480F">
        <w:t xml:space="preserve"> </w:t>
      </w:r>
    </w:p>
    <w:p w:rsidR="00EA480F" w:rsidRDefault="00200BA7" w:rsidP="00200BA7">
      <w:pPr>
        <w:jc w:val="both"/>
      </w:pPr>
      <w:r>
        <w:t>С наступлением осенне-зимнего пожароопасного периода наблюдается рост количества пожаров и числа погибших при них людей. Это связано с понижением температуры воздуха, вызывающем активную эксплуатацию отопительных печей и бытовых электроприборов для обогрева.</w:t>
      </w:r>
    </w:p>
    <w:p w:rsidR="003A34D5" w:rsidRPr="003A34D5" w:rsidRDefault="00CE372D" w:rsidP="003A34D5">
      <w:r w:rsidRPr="003A34D5">
        <w:t>Сообщаю Вам, что на территории Ростовской</w:t>
      </w:r>
      <w:r w:rsidR="008E7492">
        <w:t xml:space="preserve"> области за </w:t>
      </w:r>
      <w:r w:rsidR="000431F6">
        <w:t>2018 год погибло 165</w:t>
      </w:r>
      <w:r w:rsidRPr="003A34D5">
        <w:t xml:space="preserve"> человека, из них 10 детей. 16.11.2018 в Волгодонском районе </w:t>
      </w:r>
      <w:proofErr w:type="gramStart"/>
      <w:r w:rsidRPr="003A34D5">
        <w:t>из за</w:t>
      </w:r>
      <w:proofErr w:type="gramEnd"/>
      <w:r w:rsidRPr="003A34D5">
        <w:t xml:space="preserve"> неисправности печного отопления погибло 3 детей и мать, 1 ребенка удалось спасти. </w:t>
      </w:r>
      <w:r w:rsidR="003A34D5" w:rsidRPr="003A34D5">
        <w:t>19.11.2018 года в городе Шахты произошел пожар в жилом доме. При разборе завалов были обнаружены тела 30-летнего мужчины, 23-летней девушки, 16-летней девушки-подростка, а также двухлетней девочки.</w:t>
      </w:r>
      <w:r w:rsidR="0069621B">
        <w:t xml:space="preserve"> Нашли 6 обогревателей в доме при </w:t>
      </w:r>
      <w:proofErr w:type="spellStart"/>
      <w:r w:rsidR="0069621B">
        <w:t>послепожарном</w:t>
      </w:r>
      <w:proofErr w:type="spellEnd"/>
      <w:r w:rsidR="0069621B">
        <w:t xml:space="preserve"> разборе.</w:t>
      </w:r>
    </w:p>
    <w:p w:rsidR="00CE372D" w:rsidRDefault="00000D20" w:rsidP="00CE372D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печного, газового  отопления о</w:t>
      </w:r>
      <w:r w:rsidR="00CE372D">
        <w:rPr>
          <w:rFonts w:ascii="Times New Roman" w:hAnsi="Times New Roman"/>
          <w:sz w:val="24"/>
          <w:szCs w:val="24"/>
        </w:rPr>
        <w:t>сновными причинами гибели является неисправная  или перегруженная электрическая проводка, дополнительные обогревательные устройства</w:t>
      </w:r>
      <w:r>
        <w:rPr>
          <w:rFonts w:ascii="Times New Roman" w:hAnsi="Times New Roman"/>
          <w:sz w:val="24"/>
          <w:szCs w:val="24"/>
        </w:rPr>
        <w:t xml:space="preserve"> подключенные не правильно</w:t>
      </w:r>
      <w:r w:rsidR="00CE372D">
        <w:rPr>
          <w:rFonts w:ascii="Times New Roman" w:hAnsi="Times New Roman"/>
          <w:sz w:val="24"/>
          <w:szCs w:val="24"/>
        </w:rPr>
        <w:t xml:space="preserve">. </w:t>
      </w:r>
    </w:p>
    <w:p w:rsidR="00CE372D" w:rsidRDefault="00CE372D" w:rsidP="00CE372D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Зимовниковского района с 01.01.2018 года по 31.10.2018 года произошло 15 пожаров в частном секторе 28 случаев загорания бытового мусора и сухой растительности на площади 1019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Материальный ущерб, причиненный на пожарах в 2018 году, составил 1 036 105 рублей, за аналогичный период 2017 года материальный ущерб составил 1 148 500 рублей. В 2018 году на территории Зимовниковского района травмированы 3 человека (из них 1 ребенок), за аналогичный период 2017 года ожог пламенем получили 4 человека.</w:t>
      </w:r>
    </w:p>
    <w:p w:rsidR="00CE372D" w:rsidRDefault="00CE372D" w:rsidP="00CE372D">
      <w:r>
        <w:t xml:space="preserve">Основные причины пожаров: </w:t>
      </w:r>
    </w:p>
    <w:p w:rsidR="00CE372D" w:rsidRDefault="00CE372D" w:rsidP="00CE372D">
      <w:pPr>
        <w:ind w:firstLine="360"/>
        <w:jc w:val="both"/>
      </w:pPr>
      <w:r>
        <w:t xml:space="preserve">Нарушение правил пожарной безопасности  при эксплуатации </w:t>
      </w:r>
    </w:p>
    <w:p w:rsidR="00CE372D" w:rsidRDefault="00CE372D" w:rsidP="00CE372D">
      <w:pPr>
        <w:ind w:firstLine="360"/>
        <w:jc w:val="both"/>
      </w:pPr>
      <w:r>
        <w:t>газового оборудования-1;</w:t>
      </w:r>
    </w:p>
    <w:p w:rsidR="00CE372D" w:rsidRDefault="00CE372D" w:rsidP="00CE372D">
      <w:pPr>
        <w:ind w:firstLine="360"/>
        <w:jc w:val="both"/>
      </w:pPr>
      <w:r>
        <w:t>возгорание грузового автомобиля-1;</w:t>
      </w:r>
    </w:p>
    <w:p w:rsidR="00CE372D" w:rsidRDefault="00CE372D" w:rsidP="00CE372D">
      <w:pPr>
        <w:ind w:firstLine="360"/>
        <w:jc w:val="both"/>
      </w:pPr>
      <w:r>
        <w:t xml:space="preserve"> поджог – 3; </w:t>
      </w:r>
    </w:p>
    <w:p w:rsidR="00CE372D" w:rsidRDefault="00CE372D" w:rsidP="00CE372D">
      <w:pPr>
        <w:ind w:firstLine="360"/>
        <w:jc w:val="both"/>
      </w:pPr>
      <w:r>
        <w:t xml:space="preserve"> нарушение правил пожарной безопасности при эксплуатации печей – 2;</w:t>
      </w:r>
    </w:p>
    <w:p w:rsidR="00CE372D" w:rsidRDefault="00CE372D" w:rsidP="00CE372D">
      <w:pPr>
        <w:ind w:firstLine="360"/>
        <w:jc w:val="both"/>
      </w:pPr>
      <w:r>
        <w:t xml:space="preserve"> НППБ при курении – 1; </w:t>
      </w:r>
    </w:p>
    <w:p w:rsidR="00CE372D" w:rsidRDefault="00CE372D" w:rsidP="00CE372D">
      <w:pPr>
        <w:ind w:firstLine="360"/>
        <w:jc w:val="both"/>
      </w:pPr>
      <w:r>
        <w:t xml:space="preserve"> замыкание электропроводки 3 случая; </w:t>
      </w:r>
    </w:p>
    <w:p w:rsidR="00CE372D" w:rsidRDefault="00CE372D" w:rsidP="00CE372D">
      <w:pPr>
        <w:ind w:firstLine="360"/>
        <w:jc w:val="both"/>
      </w:pPr>
      <w:r>
        <w:t xml:space="preserve"> неосторожное обращение с огнем на сельскохозяйственном поле – 1;</w:t>
      </w:r>
    </w:p>
    <w:p w:rsidR="00CE372D" w:rsidRDefault="00CE372D" w:rsidP="00CE372D">
      <w:pPr>
        <w:ind w:firstLine="360"/>
        <w:jc w:val="both"/>
      </w:pPr>
      <w:r>
        <w:t xml:space="preserve"> детская шалость с огнем - 3.</w:t>
      </w:r>
    </w:p>
    <w:p w:rsidR="00CE372D" w:rsidRPr="00A803E3" w:rsidRDefault="00CE372D" w:rsidP="00CE372D">
      <w:pPr>
        <w:ind w:firstLine="360"/>
        <w:jc w:val="both"/>
      </w:pPr>
      <w:r>
        <w:t xml:space="preserve"> неосторожное обращение с огнем при курении-1</w:t>
      </w:r>
    </w:p>
    <w:p w:rsidR="002165C9" w:rsidRPr="00A803E3" w:rsidRDefault="001C02D9" w:rsidP="002165C9">
      <w:r>
        <w:t>Чтобы не произошло перегрузки сети н</w:t>
      </w:r>
      <w:r w:rsidR="00CE372D" w:rsidRPr="00A803E3">
        <w:t xml:space="preserve">еобходимо использовать автоматы защиты, для защиты электрической проводки  (кабеля) от токов короткого замыкания. </w:t>
      </w:r>
      <w:r w:rsidRPr="001C02D9">
        <w:t xml:space="preserve">В начале кабельной линии ставится аппарат защиты по максимальному току кабеля (защита кабельной </w:t>
      </w:r>
      <w:proofErr w:type="gramStart"/>
      <w:r w:rsidRPr="001C02D9">
        <w:t>линии)</w:t>
      </w:r>
      <w:r>
        <w:t>например</w:t>
      </w:r>
      <w:proofErr w:type="gramEnd"/>
      <w:r>
        <w:t xml:space="preserve"> 25 А на доме</w:t>
      </w:r>
      <w:r w:rsidRPr="001C02D9">
        <w:t xml:space="preserve">. </w:t>
      </w:r>
      <w:r w:rsidR="00394ACE" w:rsidRPr="001C02D9">
        <w:t>Возле нагрузки может ставиться аппарат защиты по нагрузке.</w:t>
      </w:r>
      <w:r w:rsidR="00394ACE">
        <w:t xml:space="preserve"> </w:t>
      </w:r>
      <w:r w:rsidR="00394ACE" w:rsidRPr="00A803E3">
        <w:t xml:space="preserve"> </w:t>
      </w:r>
      <w:r w:rsidR="00394ACE">
        <w:t xml:space="preserve"> Для осветительной проводки применяется эл. провод  ВВГ 3х1,5 это медный трехжильный провод каждая жила толщиной 1,5 мм.</w:t>
      </w:r>
      <w:r w:rsidR="00394ACE" w:rsidRPr="00A803E3">
        <w:t xml:space="preserve">  </w:t>
      </w:r>
      <w:r w:rsidR="00394ACE">
        <w:t>На этот провод д</w:t>
      </w:r>
      <w:r w:rsidR="00CE372D" w:rsidRPr="00A803E3">
        <w:t xml:space="preserve">ля осветительной сети </w:t>
      </w:r>
      <w:r>
        <w:t xml:space="preserve">должен устанавливаться отдельный автомат защиты от токов короткого замыкания </w:t>
      </w:r>
      <w:r w:rsidR="00CE372D" w:rsidRPr="00A803E3">
        <w:t>не более 10 А</w:t>
      </w:r>
      <w:r w:rsidR="00394ACE">
        <w:t xml:space="preserve"> или 16 А</w:t>
      </w:r>
      <w:r w:rsidR="00394ACE" w:rsidRPr="00394ACE">
        <w:t>.</w:t>
      </w:r>
      <w:r w:rsidRPr="00394ACE">
        <w:t xml:space="preserve">  </w:t>
      </w:r>
      <w:r w:rsidR="00394ACE" w:rsidRPr="00394ACE">
        <w:t>Важно понимать, что кабель 1.5 мм</w:t>
      </w:r>
      <w:r w:rsidR="00394ACE">
        <w:t>.</w:t>
      </w:r>
      <w:r w:rsidR="00394ACE" w:rsidRPr="00394ACE">
        <w:t xml:space="preserve"> </w:t>
      </w:r>
      <w:r w:rsidR="00394ACE">
        <w:t>квадратных</w:t>
      </w:r>
      <w:r w:rsidR="00394ACE" w:rsidRPr="00394ACE">
        <w:t xml:space="preserve"> закладывается не под конкретную люстру. Рекомендуется 1.5 мм </w:t>
      </w:r>
      <w:r w:rsidR="00394ACE">
        <w:t>кв.</w:t>
      </w:r>
      <w:r w:rsidR="00394ACE" w:rsidRPr="00394ACE">
        <w:t xml:space="preserve"> потому что хозяину </w:t>
      </w:r>
      <w:r w:rsidR="00394ACE">
        <w:t xml:space="preserve">может через пару лет понадобиться </w:t>
      </w:r>
      <w:r w:rsidR="00394ACE" w:rsidRPr="00394ACE">
        <w:t>себе помимо 500 Вт люстры еще и точки по периметр</w:t>
      </w:r>
      <w:r w:rsidR="00394ACE">
        <w:t>у</w:t>
      </w:r>
      <w:r w:rsidR="00FC6073">
        <w:t xml:space="preserve"> </w:t>
      </w:r>
      <w:r w:rsidR="00394ACE">
        <w:t xml:space="preserve"> и еще много другого освещения, а  запитает он все от провода для люстры</w:t>
      </w:r>
      <w:r w:rsidR="00FC6073">
        <w:t>, (для светильников с подсветкой рекомендуется  кабель ВВГ 3х1,5 или более)</w:t>
      </w:r>
      <w:r w:rsidR="00394ACE">
        <w:t xml:space="preserve">.  </w:t>
      </w:r>
      <w:r w:rsidR="00FC6073">
        <w:t>Электрические</w:t>
      </w:r>
      <w:r w:rsidR="00651E8E">
        <w:t xml:space="preserve"> розетки в соответствием с правилами устройства </w:t>
      </w:r>
      <w:proofErr w:type="gramStart"/>
      <w:r w:rsidR="00651E8E">
        <w:t>электроустановок  допускает</w:t>
      </w:r>
      <w:r w:rsidR="00FC6073">
        <w:t>ся</w:t>
      </w:r>
      <w:proofErr w:type="gramEnd"/>
      <w:r w:rsidR="00394ACE">
        <w:t xml:space="preserve"> подключать </w:t>
      </w:r>
      <w:r w:rsidR="00FC6073">
        <w:t xml:space="preserve"> электропроводом</w:t>
      </w:r>
      <w:r w:rsidR="00CE372D" w:rsidRPr="00A803E3">
        <w:t xml:space="preserve"> с сечением жил</w:t>
      </w:r>
      <w:r w:rsidR="00FC6073">
        <w:t xml:space="preserve"> не менее чем ВВГ</w:t>
      </w:r>
      <w:r w:rsidR="00CE372D" w:rsidRPr="00A803E3">
        <w:t xml:space="preserve"> </w:t>
      </w:r>
      <w:r w:rsidR="00FC6073">
        <w:t xml:space="preserve">3х2,5 кв. мм., </w:t>
      </w:r>
      <w:r w:rsidR="00CE372D" w:rsidRPr="00A803E3">
        <w:t xml:space="preserve"> номинальный ток защитного автомата </w:t>
      </w:r>
      <w:r w:rsidR="00FC6073">
        <w:t xml:space="preserve">при этом должен быть не более </w:t>
      </w:r>
      <w:r w:rsidR="00CE372D" w:rsidRPr="00A803E3">
        <w:t xml:space="preserve">16 А. Для электропроводки с сечением жил </w:t>
      </w:r>
      <w:r w:rsidR="00FC6073">
        <w:t>ВВГ 3х</w:t>
      </w:r>
      <w:r w:rsidR="00CE372D" w:rsidRPr="00A803E3">
        <w:t xml:space="preserve">4 кв. мм., допускается номинальный ток защитного автомата 25 А. Также необходимо использовать только медную электрическую проводу, провод от коробки распределения до розетки должен быть в стене или </w:t>
      </w:r>
      <w:proofErr w:type="spellStart"/>
      <w:r w:rsidR="009F3A18">
        <w:lastRenderedPageBreak/>
        <w:t>кабельканале</w:t>
      </w:r>
      <w:proofErr w:type="spellEnd"/>
      <w:r w:rsidR="00CE372D" w:rsidRPr="00A803E3">
        <w:t>, без скруток. Мощные электроприборы (</w:t>
      </w:r>
      <w:proofErr w:type="spellStart"/>
      <w:r w:rsidR="00CE372D" w:rsidRPr="00A803E3">
        <w:t>спл</w:t>
      </w:r>
      <w:r w:rsidR="00FC6073">
        <w:t>итсистемы</w:t>
      </w:r>
      <w:proofErr w:type="spellEnd"/>
      <w:r w:rsidR="00FC6073">
        <w:t xml:space="preserve">, водогрейные котлы, электроплита) должны </w:t>
      </w:r>
      <w:r w:rsidR="00CE372D" w:rsidRPr="00A803E3">
        <w:t>иметь отдельные автоматы защиты не более 16 Ампер и эл</w:t>
      </w:r>
      <w:r w:rsidR="00FC6073">
        <w:t xml:space="preserve">ектропроводку смонтированную кабелем </w:t>
      </w:r>
      <w:r w:rsidR="002165C9">
        <w:t xml:space="preserve">не менее </w:t>
      </w:r>
      <w:r w:rsidR="00FC6073">
        <w:t>ВВГ 3х</w:t>
      </w:r>
      <w:r w:rsidR="00CE372D" w:rsidRPr="00A803E3">
        <w:t xml:space="preserve">2,5 квадратных миллиметра. </w:t>
      </w:r>
      <w:r w:rsidR="002165C9">
        <w:t xml:space="preserve">Запрещено подключать розетки последовательно одну от другой, допускается подключение только от коробки разветвления. </w:t>
      </w:r>
    </w:p>
    <w:p w:rsidR="00CE372D" w:rsidRDefault="00CE372D" w:rsidP="00CE372D">
      <w:r w:rsidRPr="00A803E3">
        <w:t xml:space="preserve">Тип автоматов защиты указывается </w:t>
      </w:r>
      <w:proofErr w:type="gramStart"/>
      <w:r w:rsidRPr="00A803E3">
        <w:t>в паспорте</w:t>
      </w:r>
      <w:proofErr w:type="gramEnd"/>
      <w:r w:rsidRPr="00A803E3">
        <w:t xml:space="preserve"> электроприбора который вы приобрели.</w:t>
      </w:r>
    </w:p>
    <w:p w:rsidR="00CE372D" w:rsidRPr="00A803E3" w:rsidRDefault="00E0218C" w:rsidP="00CE372D">
      <w:r>
        <w:t xml:space="preserve">Подключение  розеток и провода освещения допускается только от распределительной коробки. </w:t>
      </w:r>
      <w:r w:rsidR="00AD568F">
        <w:t>От распределительной коробки до следующей распределительной коробки  разветвления проводов подключается провод  не менее ВВГ 3х2,5. Электроплиту рекомендуется подключать кабелем ВВГ 5х2,4</w:t>
      </w:r>
      <w:r w:rsidR="002165C9">
        <w:t>, трехфазным кабелем</w:t>
      </w:r>
      <w:r w:rsidR="00AD568F">
        <w:t xml:space="preserve">. </w:t>
      </w:r>
    </w:p>
    <w:p w:rsidR="00CE372D" w:rsidRDefault="00CE372D" w:rsidP="00CE372D">
      <w:pPr>
        <w:rPr>
          <w:color w:val="000000"/>
          <w:shd w:val="clear" w:color="auto" w:fill="FFFFFF"/>
        </w:rPr>
      </w:pPr>
      <w:r w:rsidRPr="0025611E">
        <w:t xml:space="preserve">Автомат защиты </w:t>
      </w:r>
      <w:proofErr w:type="gramStart"/>
      <w:r w:rsidRPr="0025611E">
        <w:t>это:  «</w:t>
      </w:r>
      <w:proofErr w:type="spellStart"/>
      <w:proofErr w:type="gramEnd"/>
      <w:r w:rsidRPr="0025611E">
        <w:rPr>
          <w:color w:val="000000"/>
          <w:shd w:val="clear" w:color="auto" w:fill="FFFFFF"/>
        </w:rPr>
        <w:t>Пакетник</w:t>
      </w:r>
      <w:proofErr w:type="spellEnd"/>
      <w:r w:rsidRPr="0025611E">
        <w:rPr>
          <w:color w:val="000000"/>
          <w:shd w:val="clear" w:color="auto" w:fill="FFFFFF"/>
        </w:rPr>
        <w:t xml:space="preserve"> который состоит из нескольких деталей, основной из которых является биметаллическая пластина, реагирующая на величину тока, который проходит через нее. При превышении им номинала пластинка разогревается, изгибается в сторону отключения и вызывает срабатывание автомата».</w:t>
      </w:r>
    </w:p>
    <w:p w:rsidR="00CE372D" w:rsidRDefault="00CE372D" w:rsidP="00CE372D">
      <w:pPr>
        <w:rPr>
          <w:color w:val="000000"/>
          <w:shd w:val="clear" w:color="auto" w:fill="FFFFFF"/>
        </w:rPr>
      </w:pPr>
      <w:r w:rsidRPr="00E745EA">
        <w:rPr>
          <w:color w:val="000000"/>
          <w:shd w:val="clear" w:color="auto" w:fill="FFFFFF"/>
        </w:rPr>
        <w:t>В цепи электропитания автомат ставят для предупреждения перегрева проводки. Любая проводка</w:t>
      </w:r>
      <w:r w:rsidRPr="0025611E">
        <w:rPr>
          <w:color w:val="000000"/>
          <w:shd w:val="clear" w:color="auto" w:fill="FFFFFF"/>
        </w:rPr>
        <w:t xml:space="preserve"> рассчитана на прохождение какого-то определенного тока. Если пропускаемый ток превышает это значение, проводник начинает слишком сильно греться. Если такая ситуация сохраняется достаточный промежуток времени, начинает плавиться проводка, что приводит к короткому замыканию. Автомат защиты ставят чтобы предотвратить эту ситуацию.</w:t>
      </w:r>
    </w:p>
    <w:p w:rsidR="00CF0D3F" w:rsidRDefault="00CF0D3F" w:rsidP="00CE372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Важно знать включая </w:t>
      </w:r>
      <w:proofErr w:type="gramStart"/>
      <w:r>
        <w:rPr>
          <w:color w:val="000000"/>
          <w:shd w:val="clear" w:color="auto" w:fill="FFFFFF"/>
        </w:rPr>
        <w:t>электроприборы  в</w:t>
      </w:r>
      <w:proofErr w:type="gramEnd"/>
      <w:r>
        <w:rPr>
          <w:color w:val="000000"/>
          <w:shd w:val="clear" w:color="auto" w:fill="FFFFFF"/>
        </w:rPr>
        <w:t xml:space="preserve"> удлинитель (например калорифер) вы добавляете в сеть более тонкий кабель который не рассчитан на длительное использование, Ваш автомат защиты 16 А, уже не сработает так как рассчитан на провод </w:t>
      </w:r>
      <w:r w:rsidR="002165C9">
        <w:rPr>
          <w:color w:val="000000"/>
          <w:shd w:val="clear" w:color="auto" w:fill="FFFFFF"/>
        </w:rPr>
        <w:t xml:space="preserve">(ВВГ3х1,5 или ВВГ 3х2,5) </w:t>
      </w:r>
      <w:r>
        <w:rPr>
          <w:color w:val="000000"/>
          <w:shd w:val="clear" w:color="auto" w:fill="FFFFFF"/>
        </w:rPr>
        <w:t xml:space="preserve">вашего дома не менее чем ВВГ 3х1,5. Провод удлинителя нагреется и изоляция воспламенится, так как защита не сработает.  </w:t>
      </w:r>
      <w:r w:rsidR="00E0218C">
        <w:rPr>
          <w:color w:val="000000"/>
          <w:shd w:val="clear" w:color="auto" w:fill="FFFFFF"/>
        </w:rPr>
        <w:t xml:space="preserve">В </w:t>
      </w:r>
      <w:proofErr w:type="spellStart"/>
      <w:r w:rsidR="00E0218C">
        <w:rPr>
          <w:color w:val="000000"/>
          <w:shd w:val="clear" w:color="auto" w:fill="FFFFFF"/>
        </w:rPr>
        <w:t>Зимовниковском</w:t>
      </w:r>
      <w:proofErr w:type="spellEnd"/>
      <w:r w:rsidR="00E0218C">
        <w:rPr>
          <w:color w:val="000000"/>
          <w:shd w:val="clear" w:color="auto" w:fill="FFFFFF"/>
        </w:rPr>
        <w:t xml:space="preserve"> районе в 2014 году произошел пожар с гибелью ребенка до 1 года, 4 летний мальчик смог выбраться во двор. Мать уйдя на работу </w:t>
      </w:r>
      <w:proofErr w:type="gramStart"/>
      <w:r w:rsidR="00E0218C">
        <w:rPr>
          <w:color w:val="000000"/>
          <w:shd w:val="clear" w:color="auto" w:fill="FFFFFF"/>
        </w:rPr>
        <w:t>оставила  стиральную</w:t>
      </w:r>
      <w:proofErr w:type="gramEnd"/>
      <w:r w:rsidR="00E0218C">
        <w:rPr>
          <w:color w:val="000000"/>
          <w:shd w:val="clear" w:color="auto" w:fill="FFFFFF"/>
        </w:rPr>
        <w:t xml:space="preserve"> машину, включенную в смотанный удлинитель который лежал на одежде для стирки. При нагреве произошло загорание провода удлинителя, задымление и пожар. </w:t>
      </w:r>
      <w:r w:rsidR="00F80551">
        <w:rPr>
          <w:color w:val="000000"/>
          <w:shd w:val="clear" w:color="auto" w:fill="FFFFFF"/>
        </w:rPr>
        <w:t xml:space="preserve">Автомат защиты номиналом 25 </w:t>
      </w:r>
      <w:proofErr w:type="gramStart"/>
      <w:r w:rsidR="00F80551">
        <w:rPr>
          <w:color w:val="000000"/>
          <w:shd w:val="clear" w:color="auto" w:fill="FFFFFF"/>
        </w:rPr>
        <w:t>А</w:t>
      </w:r>
      <w:proofErr w:type="gramEnd"/>
      <w:r w:rsidR="00F80551">
        <w:rPr>
          <w:color w:val="000000"/>
          <w:shd w:val="clear" w:color="auto" w:fill="FFFFFF"/>
        </w:rPr>
        <w:t xml:space="preserve"> не сработал так как рассчитан на применение электрического провод толщиной ВВГ 3х4., мм</w:t>
      </w:r>
      <w:r w:rsidR="00F80551">
        <w:rPr>
          <w:color w:val="000000"/>
          <w:shd w:val="clear" w:color="auto" w:fill="FFFFFF"/>
          <w:vertAlign w:val="superscript"/>
        </w:rPr>
        <w:t>2</w:t>
      </w:r>
      <w:r w:rsidR="00F80551">
        <w:rPr>
          <w:color w:val="000000"/>
          <w:shd w:val="clear" w:color="auto" w:fill="FFFFFF"/>
        </w:rPr>
        <w:t xml:space="preserve">. </w:t>
      </w:r>
    </w:p>
    <w:p w:rsidR="00E0218C" w:rsidRPr="0025611E" w:rsidRDefault="00E0218C" w:rsidP="00CE372D">
      <w:pPr>
        <w:rPr>
          <w:color w:val="000000"/>
        </w:rPr>
      </w:pPr>
    </w:p>
    <w:p w:rsidR="00257C7B" w:rsidRDefault="00CE372D" w:rsidP="004E5D06">
      <w:r w:rsidRPr="004E5D06">
        <w:t xml:space="preserve">Перед началом отопительного сезона  необходимо осуществить проверку и ремонт печей, котельных, а также др. отопительных приборов и систем. Перед началом отопительного сезона проверить состояние дымоходов, противопожарную разделку. </w:t>
      </w:r>
    </w:p>
    <w:p w:rsidR="00CE372D" w:rsidRPr="004E5D06" w:rsidRDefault="00CE372D" w:rsidP="004E5D06">
      <w:r w:rsidRPr="004E5D06">
        <w:t xml:space="preserve">Размеры разделок печей и дымовых каналов с учётом толщины стенки печи следует принимать равными 500 мм до конструкций зданий </w:t>
      </w:r>
      <w:r w:rsidR="00CB6FC7">
        <w:t xml:space="preserve">(деревянных перекрытий) </w:t>
      </w:r>
      <w:r w:rsidRPr="004E5D06">
        <w:t>из горючих материалов и 380 мм - до конс</w:t>
      </w:r>
      <w:r w:rsidR="00EA2646">
        <w:t xml:space="preserve">трукций, защищенных стеной или </w:t>
      </w:r>
      <w:proofErr w:type="gramStart"/>
      <w:r w:rsidR="00EA2646">
        <w:t xml:space="preserve">перегородкой </w:t>
      </w:r>
      <w:r w:rsidR="00EA2646" w:rsidRPr="004E5D06">
        <w:t xml:space="preserve"> из</w:t>
      </w:r>
      <w:proofErr w:type="gramEnd"/>
      <w:r w:rsidR="00EA2646" w:rsidRPr="004E5D06">
        <w:t xml:space="preserve"> горючих материалов, примыкающую под углом к фронту печи -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</w:t>
      </w:r>
    </w:p>
    <w:p w:rsidR="00F26967" w:rsidRDefault="00CE372D" w:rsidP="004E5D06">
      <w:r w:rsidRPr="004E5D06">
        <w:t xml:space="preserve"> Конструкции зданий следует защищать от возгорания:</w:t>
      </w:r>
      <w:r w:rsidR="00F26967">
        <w:t xml:space="preserve"> </w:t>
      </w:r>
      <w:r w:rsidRPr="004E5D06">
        <w:t>а) пол из горючих материалов под топочной дверкой - металлическим листом размером 700 x 500 мм по асбестовому картону толщиной 8 мм, располагаемым длинной его стороной вдоль печи; б) стену или перегородку из горючих материалов, примыкающую под углом к фронту печи -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</w:t>
      </w:r>
      <w:r w:rsidR="001B1442" w:rsidRPr="004E5D06">
        <w:t xml:space="preserve"> </w:t>
      </w:r>
      <w:r w:rsidRPr="004E5D06">
        <w:t>Расстояние от топочной дверки до противоположной стены должно быть не менее 1250 мм.5.24. Для присоединения печей к дымовым трубам допускается предусматривать дымоотводы длиной не более 0,4 м при условии:</w:t>
      </w:r>
      <w:r w:rsidR="001B1442" w:rsidRPr="004E5D06">
        <w:t xml:space="preserve"> </w:t>
      </w:r>
      <w:r w:rsidRPr="004E5D06">
        <w:t xml:space="preserve">а) расстояние от верха дымоотвода до потолка из горючих материалов должно быть не менее 0,5 м при отсутствии защиты потолка от возгорания и не менее 0,4 м - при наличии защиты;5.21. При эксплуатации печного отопления запрещается:                                                                      </w:t>
      </w:r>
    </w:p>
    <w:p w:rsidR="00F26967" w:rsidRDefault="00CE372D" w:rsidP="004E5D06">
      <w:r w:rsidRPr="004E5D06">
        <w:lastRenderedPageBreak/>
        <w:t xml:space="preserve"> а) оставлять без присмотра печи, которые топятся, а также поручать надзор за ними детям; б) располагать топливо, другие горючие вещества и материалы на </w:t>
      </w:r>
      <w:proofErr w:type="spellStart"/>
      <w:r w:rsidRPr="004E5D06">
        <w:t>предтопочном</w:t>
      </w:r>
      <w:proofErr w:type="spellEnd"/>
      <w:r w:rsidRPr="004E5D06">
        <w:t xml:space="preserve"> листе;</w:t>
      </w:r>
      <w:r w:rsidRPr="0025611E">
        <w:t xml:space="preserve">                     </w:t>
      </w:r>
    </w:p>
    <w:p w:rsidR="00072688" w:rsidRDefault="00CE372D" w:rsidP="004E5D06">
      <w:r w:rsidRPr="0025611E">
        <w:t>в) применять для розжига печей бензин, керосин, дизельное топливо и другие легковоспламеняющиеся и горючие жидкости;</w:t>
      </w:r>
      <w:r w:rsidR="001B1442">
        <w:t xml:space="preserve"> </w:t>
      </w:r>
    </w:p>
    <w:p w:rsidR="00072688" w:rsidRDefault="00072688" w:rsidP="00072688">
      <w:r>
        <w:t>В соответствии с требованиями пожарной безопасности Мебель от печи на твердом топливе должна располагаться не ближе 1500 см (1,5м).</w:t>
      </w:r>
    </w:p>
    <w:p w:rsidR="00072688" w:rsidRDefault="00072688" w:rsidP="00072688">
      <w:r>
        <w:t xml:space="preserve">После использования газовой плиты необходимо перекрывать кран (вентиль) металлического </w:t>
      </w:r>
      <w:proofErr w:type="spellStart"/>
      <w:r>
        <w:t>опуска</w:t>
      </w:r>
      <w:proofErr w:type="spellEnd"/>
      <w:r>
        <w:t xml:space="preserve"> (трубы) по которому в квартиру подведен газ.</w:t>
      </w:r>
    </w:p>
    <w:p w:rsidR="00072688" w:rsidRPr="00AA3A55" w:rsidRDefault="00072688" w:rsidP="00072688">
      <w:r>
        <w:t xml:space="preserve">Осматривайте состояние подключения гибкого резинового шланга к вашей газовой плите. Особенно если плита эксплуатируется длительное время без ремонта (5-10 лет). Шланг имеет свойства трескаться…крепление разрушается. По </w:t>
      </w:r>
      <w:r w:rsidRPr="00AA3A55">
        <w:t xml:space="preserve">статистике </w:t>
      </w:r>
      <w:r>
        <w:t>в</w:t>
      </w:r>
      <w:r w:rsidRPr="00AA3A55">
        <w:t>зрывы газа в жилых домах с начала 2017 года происходили по всей стране: Ижевск, Таганрог, Саратов, Волгоград, Калининградская область. Но и годом ранее ситуация была не лучше – 11 происшествий с 28 погибшими и сотнями, оставшихся без крыши над головой.</w:t>
      </w:r>
    </w:p>
    <w:p w:rsidR="00072688" w:rsidRDefault="00072688" w:rsidP="004E5D06"/>
    <w:p w:rsidR="00CE372D" w:rsidRPr="00CB52D1" w:rsidRDefault="00CE372D" w:rsidP="004E5D06">
      <w:pPr>
        <w:rPr>
          <w:color w:val="333333"/>
        </w:rPr>
      </w:pPr>
      <w:r w:rsidRPr="0025611E">
        <w:t>НЕ ОСТАВЛЯЙТЕ детей дома, когда работают бытовые электроприборы, когда горит газовая плита, топится печь. Храните спички в местах, недоступных для детей. ГРАЖДАНЕ! В случае пожара или появления дыма немедленно сообщите в противопожарную службу по телефону 01, 101, 112, указав точный адрес. До прибытия противопожарной службы примите меры к эвакуации людей, имущества, приступите к тушению огня имеющимися средствами (водой, песком, одеялом или другой плотной тканью</w:t>
      </w:r>
      <w:proofErr w:type="gramStart"/>
      <w:r w:rsidRPr="0025611E">
        <w:t>).В</w:t>
      </w:r>
      <w:proofErr w:type="gramEnd"/>
      <w:r w:rsidRPr="0025611E">
        <w:t xml:space="preserve"> случае загорания электропроводки необходимо отключить электросеть. Приобретите огнетушитель, для своего приусадебного участка.</w:t>
      </w:r>
    </w:p>
    <w:p w:rsidR="00EA480F" w:rsidRDefault="00EA480F" w:rsidP="00C744CD">
      <w:pPr>
        <w:jc w:val="both"/>
      </w:pPr>
      <w:r w:rsidRPr="00A079F3">
        <w:t>В отношении лиц, виновных в нарушениях требований пожарной безопасности применяются меры, предусмотренные законодательством Российской Федерации</w:t>
      </w:r>
      <w:r w:rsidR="00EE7E25">
        <w:t xml:space="preserve"> (ст. 20.4 КоАП РФ</w:t>
      </w:r>
      <w:r w:rsidR="00CE372D">
        <w:t xml:space="preserve"> ч. 1 от 1000 до 2000 рублей</w:t>
      </w:r>
      <w:r w:rsidR="00EE7E25">
        <w:t>)</w:t>
      </w:r>
      <w:r w:rsidRPr="00A079F3">
        <w:t>.</w:t>
      </w:r>
    </w:p>
    <w:p w:rsidR="00EA480F" w:rsidRDefault="00EA480F" w:rsidP="00C744CD">
      <w:pPr>
        <w:jc w:val="both"/>
        <w:rPr>
          <w:sz w:val="32"/>
          <w:szCs w:val="32"/>
        </w:rPr>
      </w:pPr>
      <w:r w:rsidRPr="007C0AAF">
        <w:rPr>
          <w:sz w:val="32"/>
          <w:szCs w:val="32"/>
        </w:rPr>
        <w:t>Помните - пожар  легче предупредить, чем потушить</w:t>
      </w:r>
      <w:r>
        <w:rPr>
          <w:sz w:val="32"/>
          <w:szCs w:val="32"/>
        </w:rPr>
        <w:t>.</w:t>
      </w:r>
    </w:p>
    <w:p w:rsidR="00EA480F" w:rsidRDefault="00EA480F" w:rsidP="00EA480F"/>
    <w:p w:rsidR="00EA480F" w:rsidRDefault="00EA480F" w:rsidP="00EA480F"/>
    <w:p w:rsidR="00502C4B" w:rsidRPr="00502C4B" w:rsidRDefault="00A92604" w:rsidP="00502C4B">
      <w:r w:rsidRPr="00502C4B">
        <w:t xml:space="preserve">Начальник </w:t>
      </w:r>
      <w:r w:rsidR="00502C4B" w:rsidRPr="00502C4B">
        <w:t xml:space="preserve">отделения надзорной деятельности </w:t>
      </w:r>
    </w:p>
    <w:p w:rsidR="00A92604" w:rsidRPr="00502C4B" w:rsidRDefault="00502C4B" w:rsidP="00502C4B">
      <w:r w:rsidRPr="00502C4B">
        <w:t xml:space="preserve">и профилактической работы </w:t>
      </w:r>
    </w:p>
    <w:p w:rsidR="00C744CD" w:rsidRPr="00502C4B" w:rsidRDefault="00502C4B" w:rsidP="00502C4B">
      <w:r w:rsidRPr="00502C4B">
        <w:t>по Зимовниковскому и Дубовскому районам</w:t>
      </w:r>
    </w:p>
    <w:p w:rsidR="00A92604" w:rsidRPr="00502C4B" w:rsidRDefault="00B1473F" w:rsidP="00502C4B">
      <w:r>
        <w:t>майор внутренней службы   Г. В. Мордовцев</w:t>
      </w:r>
    </w:p>
    <w:p w:rsidR="00C744CD" w:rsidRPr="00502C4B" w:rsidRDefault="00A92604" w:rsidP="00502C4B">
      <w:r w:rsidRPr="00502C4B">
        <w:t xml:space="preserve">                                                                                              </w:t>
      </w:r>
    </w:p>
    <w:p w:rsidR="00EA480F" w:rsidRPr="00AD6D53" w:rsidRDefault="00EA480F" w:rsidP="00EA480F">
      <w:pPr>
        <w:jc w:val="right"/>
      </w:pPr>
      <w:r w:rsidRPr="00AD6D53">
        <w:rPr>
          <w:color w:val="000000"/>
          <w:spacing w:val="-7"/>
        </w:rPr>
        <w:t xml:space="preserve">.     </w:t>
      </w:r>
    </w:p>
    <w:p w:rsidR="00EA480F" w:rsidRDefault="00EA480F" w:rsidP="00EA480F"/>
    <w:p w:rsidR="003D4DAB" w:rsidRDefault="003D4DAB"/>
    <w:sectPr w:rsidR="003D4DAB" w:rsidSect="002E02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0F"/>
    <w:rsid w:val="00000D20"/>
    <w:rsid w:val="000431F6"/>
    <w:rsid w:val="00072688"/>
    <w:rsid w:val="001B1442"/>
    <w:rsid w:val="001C02D9"/>
    <w:rsid w:val="00200BA7"/>
    <w:rsid w:val="002165C9"/>
    <w:rsid w:val="002515D7"/>
    <w:rsid w:val="00257C7B"/>
    <w:rsid w:val="00327BC2"/>
    <w:rsid w:val="00394ACE"/>
    <w:rsid w:val="003953FB"/>
    <w:rsid w:val="003A34D5"/>
    <w:rsid w:val="003D4DAB"/>
    <w:rsid w:val="00466C07"/>
    <w:rsid w:val="00487F82"/>
    <w:rsid w:val="004C08DA"/>
    <w:rsid w:val="004D3B96"/>
    <w:rsid w:val="004E5D06"/>
    <w:rsid w:val="004E73BC"/>
    <w:rsid w:val="00502C4B"/>
    <w:rsid w:val="005200DA"/>
    <w:rsid w:val="00601728"/>
    <w:rsid w:val="006422B0"/>
    <w:rsid w:val="00651E8E"/>
    <w:rsid w:val="0069621B"/>
    <w:rsid w:val="006F4340"/>
    <w:rsid w:val="00786483"/>
    <w:rsid w:val="008A123A"/>
    <w:rsid w:val="008E7492"/>
    <w:rsid w:val="0093189F"/>
    <w:rsid w:val="009F3A18"/>
    <w:rsid w:val="00A92604"/>
    <w:rsid w:val="00AB6D72"/>
    <w:rsid w:val="00AD568F"/>
    <w:rsid w:val="00AF61F2"/>
    <w:rsid w:val="00B1473F"/>
    <w:rsid w:val="00B21BF0"/>
    <w:rsid w:val="00BE03CD"/>
    <w:rsid w:val="00C573C7"/>
    <w:rsid w:val="00C744CD"/>
    <w:rsid w:val="00CB6FC7"/>
    <w:rsid w:val="00CE372D"/>
    <w:rsid w:val="00CF0D3F"/>
    <w:rsid w:val="00D844AE"/>
    <w:rsid w:val="00E0218C"/>
    <w:rsid w:val="00E2446E"/>
    <w:rsid w:val="00E30E2B"/>
    <w:rsid w:val="00EA2646"/>
    <w:rsid w:val="00EA480F"/>
    <w:rsid w:val="00EE7E25"/>
    <w:rsid w:val="00F26967"/>
    <w:rsid w:val="00F46119"/>
    <w:rsid w:val="00F80551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E246-05C9-4BE3-8F71-68552A7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72D"/>
    <w:pPr>
      <w:keepNext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72D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CE372D"/>
    <w:rPr>
      <w:b/>
      <w:bCs/>
    </w:rPr>
  </w:style>
  <w:style w:type="paragraph" w:styleId="a4">
    <w:name w:val="Normal (Web)"/>
    <w:basedOn w:val="a"/>
    <w:uiPriority w:val="99"/>
    <w:unhideWhenUsed/>
    <w:rsid w:val="00CE37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48F5-57E7-4C96-A9B9-0F991B8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2018-11-21T06:05:00Z</cp:lastPrinted>
  <dcterms:created xsi:type="dcterms:W3CDTF">2018-11-26T05:55:00Z</dcterms:created>
  <dcterms:modified xsi:type="dcterms:W3CDTF">2018-11-26T05:55:00Z</dcterms:modified>
</cp:coreProperties>
</file>