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ED" w:rsidRDefault="00F350ED" w:rsidP="00F350ED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КАМЫШЕВСКОГО</w:t>
      </w:r>
    </w:p>
    <w:p w:rsidR="00F350ED" w:rsidRDefault="00F350ED" w:rsidP="00F350ED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СЕЛЬСКОГО ПОСЕЛЕНИЯ</w:t>
      </w:r>
    </w:p>
    <w:p w:rsidR="00F350ED" w:rsidRDefault="00F350ED" w:rsidP="00F350ED">
      <w:pPr>
        <w:pStyle w:val="Postan"/>
        <w:ind w:left="720"/>
        <w:jc w:val="left"/>
        <w:rPr>
          <w:szCs w:val="28"/>
        </w:rPr>
      </w:pPr>
    </w:p>
    <w:p w:rsidR="00F350ED" w:rsidRDefault="00F350ED" w:rsidP="00F350ED">
      <w:pPr>
        <w:pStyle w:val="Postan"/>
        <w:ind w:left="7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350ED" w:rsidRDefault="00F350ED" w:rsidP="00F350ED">
      <w:pPr>
        <w:pStyle w:val="Postan"/>
        <w:ind w:left="720"/>
        <w:jc w:val="left"/>
        <w:rPr>
          <w:szCs w:val="28"/>
        </w:rPr>
      </w:pPr>
    </w:p>
    <w:p w:rsidR="00F350ED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13.07.2016                                   № 73                                   х. Камышев</w:t>
      </w:r>
    </w:p>
    <w:p w:rsidR="00F350ED" w:rsidRDefault="00F350ED" w:rsidP="00F350ED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582055" w:rsidRDefault="00582055" w:rsidP="00F350ED">
      <w:pPr>
        <w:ind w:left="720"/>
        <w:rPr>
          <w:sz w:val="28"/>
          <w:szCs w:val="28"/>
        </w:rPr>
      </w:pPr>
    </w:p>
    <w:p w:rsidR="00F350ED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D71946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 w:rsidR="00D30DBB">
        <w:rPr>
          <w:sz w:val="28"/>
          <w:szCs w:val="28"/>
        </w:rPr>
        <w:t xml:space="preserve"> выполнения</w:t>
      </w:r>
    </w:p>
    <w:p w:rsidR="00F350ED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D30DB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задани</w:t>
      </w:r>
      <w:r w:rsidR="00D30DBB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D30DBB">
        <w:rPr>
          <w:sz w:val="28"/>
          <w:szCs w:val="28"/>
        </w:rPr>
        <w:t>оказание</w:t>
      </w:r>
    </w:p>
    <w:p w:rsidR="00D30DBB" w:rsidRDefault="00F350ED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муниципальных услуг</w:t>
      </w:r>
      <w:r w:rsidR="00D30DBB">
        <w:rPr>
          <w:sz w:val="28"/>
          <w:szCs w:val="28"/>
        </w:rPr>
        <w:t xml:space="preserve"> муниципальными </w:t>
      </w:r>
    </w:p>
    <w:p w:rsidR="00F350ED" w:rsidRDefault="00D30DBB" w:rsidP="00F350ED">
      <w:pPr>
        <w:ind w:left="720"/>
        <w:rPr>
          <w:sz w:val="28"/>
          <w:szCs w:val="28"/>
        </w:rPr>
      </w:pPr>
      <w:r>
        <w:rPr>
          <w:sz w:val="28"/>
          <w:szCs w:val="28"/>
        </w:rPr>
        <w:t>учреждениями</w:t>
      </w:r>
      <w:r w:rsidR="00D71946">
        <w:rPr>
          <w:sz w:val="28"/>
          <w:szCs w:val="28"/>
        </w:rPr>
        <w:t xml:space="preserve"> культуры </w:t>
      </w:r>
      <w:r w:rsidR="00F350ED">
        <w:rPr>
          <w:sz w:val="28"/>
          <w:szCs w:val="28"/>
        </w:rPr>
        <w:t>за 1 полугодие 2016 года</w:t>
      </w:r>
    </w:p>
    <w:p w:rsidR="00F350ED" w:rsidRDefault="00F350ED" w:rsidP="00F350ED">
      <w:pPr>
        <w:ind w:left="720"/>
        <w:rPr>
          <w:b/>
          <w:sz w:val="28"/>
          <w:szCs w:val="28"/>
        </w:rPr>
      </w:pPr>
    </w:p>
    <w:p w:rsidR="00582055" w:rsidRDefault="00582055" w:rsidP="00F350ED">
      <w:pPr>
        <w:ind w:left="180" w:firstLine="180"/>
        <w:jc w:val="both"/>
        <w:rPr>
          <w:sz w:val="28"/>
          <w:szCs w:val="28"/>
        </w:rPr>
      </w:pPr>
    </w:p>
    <w:p w:rsidR="00F350ED" w:rsidRDefault="00F350ED" w:rsidP="00F350ED">
      <w:pPr>
        <w:ind w:left="180" w:firstLine="1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целях создания стимулов для ориентации муниципальных учреждений поселения на запросы потребителей бюджетных услуг, повышения их качества и зависимости финансирования от реальных результатов работы, в соответствии с требованиями ст. 69.2 Бюджетного Кодекса Российской Федерации,</w:t>
      </w:r>
      <w:r w:rsidR="00CB4B1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Камышевского сельского поселения № 94 от 08.10.2015 «О порядке формирования муниципального задания на оказание муниципальных услуг (выполнение работ) в отношении муниципальных учреждений Камышевского сельского поселения и финансового обеспечения выполнения муниципального задания»</w:t>
      </w:r>
    </w:p>
    <w:p w:rsidR="00F350ED" w:rsidRDefault="00F350ED" w:rsidP="00F350ED">
      <w:pPr>
        <w:ind w:left="180" w:firstLine="180"/>
        <w:jc w:val="both"/>
        <w:rPr>
          <w:b/>
          <w:sz w:val="28"/>
          <w:szCs w:val="28"/>
        </w:rPr>
      </w:pPr>
    </w:p>
    <w:p w:rsidR="00582055" w:rsidRDefault="00582055" w:rsidP="00F350ED">
      <w:pPr>
        <w:ind w:left="180" w:firstLine="180"/>
        <w:jc w:val="center"/>
        <w:rPr>
          <w:b/>
          <w:sz w:val="28"/>
          <w:szCs w:val="28"/>
        </w:rPr>
      </w:pPr>
    </w:p>
    <w:p w:rsidR="00F350ED" w:rsidRDefault="00F350ED" w:rsidP="00F350ED">
      <w:pPr>
        <w:ind w:left="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30DBB" w:rsidRDefault="00D30DBB" w:rsidP="00F350ED">
      <w:pPr>
        <w:ind w:left="180" w:firstLine="180"/>
        <w:jc w:val="center"/>
        <w:rPr>
          <w:b/>
          <w:sz w:val="28"/>
          <w:szCs w:val="28"/>
        </w:rPr>
      </w:pPr>
    </w:p>
    <w:p w:rsidR="0035358C" w:rsidRDefault="00F350ED" w:rsidP="0035358C">
      <w:pPr>
        <w:pStyle w:val="a3"/>
        <w:numPr>
          <w:ilvl w:val="0"/>
          <w:numId w:val="1"/>
        </w:numPr>
        <w:jc w:val="both"/>
        <w:rPr>
          <w:spacing w:val="-4"/>
          <w:sz w:val="28"/>
          <w:szCs w:val="28"/>
        </w:rPr>
      </w:pPr>
      <w:r w:rsidRPr="0035358C">
        <w:rPr>
          <w:spacing w:val="-4"/>
          <w:sz w:val="28"/>
          <w:szCs w:val="28"/>
        </w:rPr>
        <w:t>С 10 по 15 июля 2016 года провести мониторинг и контроль выполнения муниципальн</w:t>
      </w:r>
      <w:r w:rsidR="00D30DBB">
        <w:rPr>
          <w:spacing w:val="-4"/>
          <w:sz w:val="28"/>
          <w:szCs w:val="28"/>
        </w:rPr>
        <w:t>ого</w:t>
      </w:r>
      <w:r w:rsidRPr="0035358C">
        <w:rPr>
          <w:spacing w:val="-4"/>
          <w:sz w:val="28"/>
          <w:szCs w:val="28"/>
        </w:rPr>
        <w:t xml:space="preserve"> задани</w:t>
      </w:r>
      <w:r w:rsidR="00D30DBB">
        <w:rPr>
          <w:spacing w:val="-4"/>
          <w:sz w:val="28"/>
          <w:szCs w:val="28"/>
        </w:rPr>
        <w:t>я</w:t>
      </w:r>
      <w:r w:rsidRPr="0035358C">
        <w:rPr>
          <w:spacing w:val="-4"/>
          <w:sz w:val="28"/>
          <w:szCs w:val="28"/>
        </w:rPr>
        <w:t xml:space="preserve"> на предоставление</w:t>
      </w:r>
      <w:r w:rsidR="0035358C" w:rsidRPr="0035358C">
        <w:rPr>
          <w:spacing w:val="-4"/>
          <w:sz w:val="28"/>
          <w:szCs w:val="28"/>
        </w:rPr>
        <w:t xml:space="preserve"> муниципальных услуг за 1 полугодие 2016 года </w:t>
      </w:r>
      <w:r w:rsidR="00D30DBB">
        <w:rPr>
          <w:spacing w:val="-4"/>
          <w:sz w:val="28"/>
          <w:szCs w:val="28"/>
        </w:rPr>
        <w:t xml:space="preserve">муниципальными </w:t>
      </w:r>
      <w:r w:rsidR="0035358C" w:rsidRPr="0035358C">
        <w:rPr>
          <w:spacing w:val="-4"/>
          <w:sz w:val="28"/>
          <w:szCs w:val="28"/>
        </w:rPr>
        <w:t>учреждениями культуры Камышевского сельского поселения:</w:t>
      </w:r>
    </w:p>
    <w:p w:rsidR="0035358C" w:rsidRDefault="0035358C" w:rsidP="0035358C">
      <w:pPr>
        <w:ind w:left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- МУК СДК «Камышевский»;</w:t>
      </w:r>
    </w:p>
    <w:p w:rsidR="0035358C" w:rsidRPr="0035358C" w:rsidRDefault="0035358C" w:rsidP="0035358C">
      <w:pPr>
        <w:ind w:left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- МУК «Камышевская Сельская Библиотека».</w:t>
      </w:r>
    </w:p>
    <w:p w:rsidR="0035358C" w:rsidRPr="00B72519" w:rsidRDefault="0035358C" w:rsidP="00353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Руководителям </w:t>
      </w:r>
      <w:r w:rsidR="00D30DBB">
        <w:rPr>
          <w:spacing w:val="-4"/>
          <w:sz w:val="28"/>
          <w:szCs w:val="28"/>
        </w:rPr>
        <w:t xml:space="preserve">муниципальных </w:t>
      </w:r>
      <w:r>
        <w:rPr>
          <w:spacing w:val="-4"/>
          <w:sz w:val="28"/>
          <w:szCs w:val="28"/>
        </w:rPr>
        <w:t xml:space="preserve">учреждений культуры Камышевского сельского поселения </w:t>
      </w:r>
      <w:r w:rsidR="00582055">
        <w:rPr>
          <w:spacing w:val="-4"/>
          <w:sz w:val="28"/>
          <w:szCs w:val="28"/>
        </w:rPr>
        <w:t>предоставить в</w:t>
      </w:r>
      <w:r w:rsidR="00D7194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Администрацию</w:t>
      </w:r>
      <w:r w:rsidR="00D7194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Камышевского сельского поселения необходимую информацию для проведения мониторинга выполнения муниципальн</w:t>
      </w:r>
      <w:r w:rsidR="00D30DBB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задани</w:t>
      </w:r>
      <w:r w:rsidR="00D30DBB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на предоставление муниципальных услуг</w:t>
      </w:r>
      <w:r w:rsidR="00CB4B1E" w:rsidRPr="00CB4B1E">
        <w:rPr>
          <w:spacing w:val="-4"/>
          <w:sz w:val="28"/>
          <w:szCs w:val="28"/>
        </w:rPr>
        <w:t xml:space="preserve"> </w:t>
      </w:r>
      <w:r w:rsidR="00CB4B1E" w:rsidRPr="0035358C">
        <w:rPr>
          <w:spacing w:val="-4"/>
          <w:sz w:val="28"/>
          <w:szCs w:val="28"/>
        </w:rPr>
        <w:t xml:space="preserve">за 1 полугодие 2016 года </w:t>
      </w:r>
      <w:r w:rsidR="00CB4B1E">
        <w:rPr>
          <w:spacing w:val="-4"/>
          <w:sz w:val="28"/>
          <w:szCs w:val="28"/>
        </w:rPr>
        <w:t xml:space="preserve">муниципальными </w:t>
      </w:r>
      <w:r w:rsidR="00CB4B1E" w:rsidRPr="0035358C">
        <w:rPr>
          <w:spacing w:val="-4"/>
          <w:sz w:val="28"/>
          <w:szCs w:val="28"/>
        </w:rPr>
        <w:t>учреждениями культуры Камышевского сельского поселения</w:t>
      </w:r>
      <w:r>
        <w:rPr>
          <w:spacing w:val="-4"/>
          <w:sz w:val="28"/>
          <w:szCs w:val="28"/>
        </w:rPr>
        <w:t>.</w:t>
      </w:r>
    </w:p>
    <w:p w:rsidR="00B72519" w:rsidRPr="0035358C" w:rsidRDefault="00B72519" w:rsidP="00353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Начальнику сектора экономики и финансов (А.А. Словаева) обеспечить размещение отчетов о выполнении муниципальн</w:t>
      </w:r>
      <w:r w:rsidR="00D30DBB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задани</w:t>
      </w:r>
      <w:r w:rsidR="00D30DBB">
        <w:rPr>
          <w:spacing w:val="-4"/>
          <w:sz w:val="28"/>
          <w:szCs w:val="28"/>
        </w:rPr>
        <w:t>я</w:t>
      </w:r>
      <w:r w:rsidR="00D71946">
        <w:rPr>
          <w:spacing w:val="-4"/>
          <w:sz w:val="28"/>
          <w:szCs w:val="28"/>
        </w:rPr>
        <w:t xml:space="preserve"> </w:t>
      </w:r>
      <w:r w:rsidR="00CB4B1E" w:rsidRPr="0035358C">
        <w:rPr>
          <w:spacing w:val="-4"/>
          <w:sz w:val="28"/>
          <w:szCs w:val="28"/>
        </w:rPr>
        <w:t xml:space="preserve">на предоставление муниципальных услуг за 1 полугодие 2016 года </w:t>
      </w:r>
      <w:r w:rsidR="00CB4B1E">
        <w:rPr>
          <w:spacing w:val="-4"/>
          <w:sz w:val="28"/>
          <w:szCs w:val="28"/>
        </w:rPr>
        <w:t xml:space="preserve">муниципальными </w:t>
      </w:r>
      <w:r w:rsidR="00CB4B1E" w:rsidRPr="0035358C">
        <w:rPr>
          <w:spacing w:val="-4"/>
          <w:sz w:val="28"/>
          <w:szCs w:val="28"/>
        </w:rPr>
        <w:t xml:space="preserve">учреждениями культуры Камышевского сельского </w:t>
      </w:r>
      <w:r w:rsidR="00CB4B1E" w:rsidRPr="0035358C">
        <w:rPr>
          <w:spacing w:val="-4"/>
          <w:sz w:val="28"/>
          <w:szCs w:val="28"/>
        </w:rPr>
        <w:lastRenderedPageBreak/>
        <w:t>поселения</w:t>
      </w:r>
      <w:r w:rsidR="00CB4B1E">
        <w:rPr>
          <w:spacing w:val="-4"/>
          <w:sz w:val="28"/>
          <w:szCs w:val="28"/>
        </w:rPr>
        <w:t xml:space="preserve"> </w:t>
      </w:r>
      <w:r w:rsidR="00582055">
        <w:rPr>
          <w:spacing w:val="-4"/>
          <w:sz w:val="28"/>
          <w:szCs w:val="28"/>
        </w:rPr>
        <w:t>на официальном сайте Администрации Камышевского сельского поселения в информационно-телекоммуникационной сети «Интернет»</w:t>
      </w:r>
      <w:r w:rsidR="00C47922" w:rsidRPr="00C47922">
        <w:t xml:space="preserve"> </w:t>
      </w:r>
      <w:r w:rsidR="00C47922" w:rsidRPr="00C47922">
        <w:rPr>
          <w:spacing w:val="-4"/>
          <w:sz w:val="28"/>
          <w:szCs w:val="28"/>
        </w:rPr>
        <w:t>http://kamishevskoesp.ru/</w:t>
      </w:r>
      <w:r>
        <w:rPr>
          <w:spacing w:val="-4"/>
          <w:sz w:val="28"/>
          <w:szCs w:val="28"/>
        </w:rPr>
        <w:t xml:space="preserve">. </w:t>
      </w:r>
    </w:p>
    <w:p w:rsidR="00F350ED" w:rsidRDefault="00F350ED" w:rsidP="00353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582055" w:rsidRDefault="00582055" w:rsidP="00F350ED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</w:p>
    <w:p w:rsidR="00F350ED" w:rsidRDefault="00F350ED" w:rsidP="00F350ED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</w:t>
      </w:r>
      <w:r w:rsidR="00D71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Камышевского</w:t>
      </w:r>
    </w:p>
    <w:p w:rsidR="00F350ED" w:rsidRDefault="00F350ED" w:rsidP="00D30DBB">
      <w:pPr>
        <w:shd w:val="clear" w:color="auto" w:fill="FFFFFF"/>
        <w:tabs>
          <w:tab w:val="left" w:pos="101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С.А. Богданова</w:t>
      </w:r>
    </w:p>
    <w:p w:rsidR="000D0924" w:rsidRDefault="000D0924"/>
    <w:sectPr w:rsidR="000D0924" w:rsidSect="00012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96" w:rsidRDefault="00B73D96" w:rsidP="00B73D96">
      <w:r>
        <w:separator/>
      </w:r>
    </w:p>
  </w:endnote>
  <w:endnote w:type="continuationSeparator" w:id="1">
    <w:p w:rsidR="00B73D96" w:rsidRDefault="00B73D96" w:rsidP="00B7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96" w:rsidRDefault="00B73D96" w:rsidP="00B73D96">
      <w:r>
        <w:separator/>
      </w:r>
    </w:p>
  </w:footnote>
  <w:footnote w:type="continuationSeparator" w:id="1">
    <w:p w:rsidR="00B73D96" w:rsidRDefault="00B73D96" w:rsidP="00B7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96" w:rsidRDefault="00B73D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904"/>
    <w:multiLevelType w:val="hybridMultilevel"/>
    <w:tmpl w:val="DDAE0794"/>
    <w:lvl w:ilvl="0" w:tplc="8BD25E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66"/>
    <w:rsid w:val="000124F9"/>
    <w:rsid w:val="00080324"/>
    <w:rsid w:val="000D0924"/>
    <w:rsid w:val="00166866"/>
    <w:rsid w:val="0035358C"/>
    <w:rsid w:val="00582055"/>
    <w:rsid w:val="00B72519"/>
    <w:rsid w:val="00B73D96"/>
    <w:rsid w:val="00B82F22"/>
    <w:rsid w:val="00C47922"/>
    <w:rsid w:val="00CB4B1E"/>
    <w:rsid w:val="00D30DBB"/>
    <w:rsid w:val="00D71946"/>
    <w:rsid w:val="00DC4B04"/>
    <w:rsid w:val="00ED6B0C"/>
    <w:rsid w:val="00F3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5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F350ED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535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3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3D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3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2016-07-25T05:19:00Z</dcterms:created>
  <dcterms:modified xsi:type="dcterms:W3CDTF">2016-07-25T08:53:00Z</dcterms:modified>
</cp:coreProperties>
</file>