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DA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B2F51" w:rsidRPr="003B2F51" w:rsidRDefault="003B2F51" w:rsidP="00F66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="00F66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F5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51">
        <w:rPr>
          <w:rFonts w:ascii="Times New Roman" w:hAnsi="Times New Roman" w:cs="Times New Roman"/>
          <w:b/>
          <w:sz w:val="28"/>
          <w:szCs w:val="28"/>
        </w:rPr>
        <w:t>П Р О Т О К О Л   №  1</w:t>
      </w: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 xml:space="preserve">Малого общественного консультативного совета по межнациональным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51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 xml:space="preserve">22.01.2019  года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2F51">
        <w:rPr>
          <w:rFonts w:ascii="Times New Roman" w:hAnsi="Times New Roman" w:cs="Times New Roman"/>
          <w:sz w:val="28"/>
          <w:szCs w:val="28"/>
        </w:rPr>
        <w:t>х.Камышев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>Богданова С.А.–  Глава Администрации Камышевского сельского поселения,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2F51">
        <w:rPr>
          <w:rFonts w:ascii="Times New Roman" w:hAnsi="Times New Roman" w:cs="Times New Roman"/>
          <w:sz w:val="28"/>
          <w:szCs w:val="28"/>
        </w:rPr>
        <w:tab/>
        <w:t xml:space="preserve">          Председатель Совета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>Фроленко Н.В. –  главный специалист  администрации Камышевского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 xml:space="preserve">                              сельского поселения, секретарь Совета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 xml:space="preserve">Ильясова А.З.  –  директор МУК СДК «Камышевский», 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 xml:space="preserve">                              заместитель          председателя Совета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Абдулжалилов А.А. – председатель неформальной национальной                             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     группы дагестанцев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Фаталиев Б.Р. - </w:t>
      </w: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 xml:space="preserve">председатель неформальной национальной группы </w:t>
      </w:r>
    </w:p>
    <w:p w:rsid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турков-месхитинцев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Магомадов У.А.- Председатель национальной группы  чеченцев. 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Оселёдко И.В. – заведующая МБОУ Целинная СОШ №15 (филиал Зимовниковской СОШ №1)</w:t>
      </w:r>
    </w:p>
    <w:p w:rsidR="003B2F51" w:rsidRPr="003B2F51" w:rsidRDefault="003B2F51" w:rsidP="003B2F51">
      <w:pPr>
        <w:pStyle w:val="a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Титова Т.Б. – директор МБОУ Конзаводской СОШ №2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51" w:rsidRPr="003B2F51" w:rsidRDefault="003B2F51" w:rsidP="003B2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51" w:rsidRPr="003B2F51" w:rsidRDefault="003B2F51" w:rsidP="008A4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3B2F51">
        <w:rPr>
          <w:rFonts w:ascii="Times New Roman" w:hAnsi="Times New Roman" w:cs="Times New Roman"/>
          <w:sz w:val="28"/>
          <w:szCs w:val="28"/>
        </w:rPr>
        <w:t>Об утверждении комплексного плана мероприятий, направленных на гармонизацию межэтнических и межнациональных отношений в Камышевском сельском поселении на 2019 год.</w:t>
      </w:r>
    </w:p>
    <w:p w:rsidR="003B2F51" w:rsidRPr="003B2F51" w:rsidRDefault="003B2F51" w:rsidP="003B2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B2F51" w:rsidRDefault="003B2F51" w:rsidP="00EF5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F51">
        <w:rPr>
          <w:rFonts w:ascii="Times New Roman" w:hAnsi="Times New Roman" w:cs="Times New Roman"/>
          <w:sz w:val="28"/>
          <w:szCs w:val="28"/>
        </w:rPr>
        <w:t>1.СЛУШАЛИ: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51">
        <w:rPr>
          <w:rFonts w:ascii="Times New Roman" w:hAnsi="Times New Roman" w:cs="Times New Roman"/>
          <w:sz w:val="28"/>
          <w:szCs w:val="28"/>
        </w:rPr>
        <w:t>Об утверждении комплексного плана мероприятий, направленных на гармонизацию межэтнических и межнациональных отношений в Камышевском сельском поселении на 2019 год.</w:t>
      </w:r>
    </w:p>
    <w:p w:rsidR="003B2F51" w:rsidRDefault="003B2F51" w:rsidP="00EF5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2F51" w:rsidRPr="00F665DA" w:rsidRDefault="003B2F51" w:rsidP="00F665D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2F51">
        <w:rPr>
          <w:rFonts w:ascii="Times New Roman" w:eastAsia="Arial Unicode MS" w:hAnsi="Times New Roman" w:cs="Times New Roman"/>
          <w:kern w:val="2"/>
          <w:sz w:val="28"/>
          <w:szCs w:val="28"/>
          <w:u w:val="single"/>
          <w:lang w:eastAsia="ar-SA"/>
        </w:rPr>
        <w:t>Богданову С.А.</w:t>
      </w:r>
    </w:p>
    <w:p w:rsidR="003B2F51" w:rsidRDefault="003B2F51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2F51" w:rsidRDefault="003B2F51" w:rsidP="00F22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82D" w:rsidRDefault="00F2282D" w:rsidP="00F22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D79" w:rsidRPr="002F76F2" w:rsidRDefault="00D62D79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lastRenderedPageBreak/>
        <w:t>КОМПЛЕКСНЫЙ ПЛАН</w:t>
      </w:r>
    </w:p>
    <w:p w:rsidR="00D62D79" w:rsidRPr="002F76F2" w:rsidRDefault="00D62D79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 в Камышевском сельском поселении</w:t>
      </w:r>
    </w:p>
    <w:tbl>
      <w:tblPr>
        <w:tblStyle w:val="a4"/>
        <w:tblpPr w:leftFromText="180" w:rightFromText="180" w:vertAnchor="text" w:horzAnchor="margin" w:tblpXSpec="right" w:tblpY="103"/>
        <w:tblW w:w="10030" w:type="dxa"/>
        <w:tblLayout w:type="fixed"/>
        <w:tblLook w:val="04A0"/>
      </w:tblPr>
      <w:tblGrid>
        <w:gridCol w:w="675"/>
        <w:gridCol w:w="3931"/>
        <w:gridCol w:w="1739"/>
        <w:gridCol w:w="2410"/>
        <w:gridCol w:w="1275"/>
      </w:tblGrid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Источники финансирования</w:t>
            </w: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Организация проведения заседаний малого Совета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F7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межнациональным отношениям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Камышевского сельского поселения      </w:t>
            </w:r>
          </w:p>
        </w:tc>
        <w:tc>
          <w:tcPr>
            <w:tcW w:w="1739" w:type="dxa"/>
            <w:vAlign w:val="center"/>
          </w:tcPr>
          <w:p w:rsidR="00D62D79" w:rsidRPr="002F76F2" w:rsidRDefault="00D62D79" w:rsidP="00D62D79">
            <w:pP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</w:pPr>
            <w:r w:rsidRPr="002F76F2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D62D79" w:rsidRPr="002F76F2" w:rsidRDefault="0094397D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Выявление фактов осквернения зданий и иных сооружений, в том числе посредством нанесения нацисткой атрибутики или символики , лозунгов экстремистского характера, уведомление о данных фактах  органов полиции (профилактика экстремизма)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2D79" w:rsidRPr="002F76F2" w:rsidRDefault="0094397D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Камышевского  сельского  поселения  о деятельности Администрации сельского поселения в сфере межнациональных, межконфессиональных отношений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D62D79" w:rsidRPr="002F76F2" w:rsidRDefault="0094397D" w:rsidP="00193AF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Главный специалист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D62D79" w:rsidRPr="002F76F2" w:rsidRDefault="0094397D" w:rsidP="00193AF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Фроленко Н.В.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2.Мероприятия по созданию современной структуры для организации досуга молодежи, в том числе для подростков разных национальностей</w:t>
            </w:r>
          </w:p>
        </w:tc>
      </w:tr>
      <w:tr w:rsidR="00D62D79" w:rsidRPr="002F76F2" w:rsidTr="00163489">
        <w:tc>
          <w:tcPr>
            <w:tcW w:w="675" w:type="dxa"/>
            <w:vMerge w:val="restart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История семьи - история России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 w:val="restart"/>
          </w:tcPr>
          <w:p w:rsidR="00D62D7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Конзаводской </w:t>
            </w: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Титова Т.Б.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3489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МУК СДК «Камышев</w:t>
            </w:r>
          </w:p>
          <w:p w:rsidR="00D62D7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Ильясова А.З.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5B41" w:rsidRDefault="00163489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заведующая </w:t>
            </w:r>
          </w:p>
          <w:p w:rsidR="00163489" w:rsidRPr="0029673A" w:rsidRDefault="00163489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структурного подразделения МУК СДК</w:t>
            </w:r>
          </w:p>
          <w:p w:rsidR="00D62D7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«Погореловский» -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Поважная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2D7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-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Фроленко Н.В.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«Великий май- победный май»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«Весна и Первомай шагают рядом!»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«С днём народного единства»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 спортивные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сборы в летний период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и подростками: «Один флаг – одна Россия», «Огромная сила-единство народа», «Встреча разных культур, узнаем друг о друге»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участием детей и молодёжи разных национальностей: концертная программа «Мой  дом- Россия!»,спортивные соревнования «Мини олимпийские игры», квест-игра «Дом матушки России»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3.Осуществление контроля за миграционной обстановкой, принятие необходимых мер для предотвращения нелегальной миграции</w:t>
            </w: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мигрантов, прибывающих на территорию муниципального образования.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D62D7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-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Фроленко Н.В.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и руководителей предприятий в работе по формированию сведений:</w:t>
            </w:r>
          </w:p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-об уровне безработицы в муниципальном образовании.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4.Осуществление мониторинга обстановки в сфере межнациональных и межконфессиональных отношений</w:t>
            </w: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Субботник по уборке территории «Родной край»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16348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Конзаводской </w:t>
            </w: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Титова Т.Б.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3489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МУК СДК «Камышев</w:t>
            </w:r>
          </w:p>
          <w:p w:rsidR="0016348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Ильясова А.З.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3489" w:rsidRPr="0029673A" w:rsidRDefault="00163489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заведующая структурного подразделения МУК СДК</w:t>
            </w:r>
          </w:p>
          <w:p w:rsidR="0016348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«Погореловский» -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Поважная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2D7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Администрации Камышевского сельского поселения -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Фроленко Н.В.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«Шар земной у нас один», беседа «Культура разных народов»,  диспут «Уехать или остаться», «Частица Родины моей»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B41" w:rsidRPr="00EF5B41" w:rsidRDefault="00EF5B41" w:rsidP="00EF5B41">
      <w:pPr>
        <w:shd w:val="clear" w:color="auto" w:fill="FFFFFF"/>
        <w:jc w:val="both"/>
        <w:textAlignment w:val="top"/>
        <w:rPr>
          <w:rFonts w:ascii="Times New Roman" w:eastAsia="Arial Unicode MS" w:hAnsi="Times New Roman" w:cs="Times New Roman"/>
          <w:kern w:val="2"/>
          <w:sz w:val="28"/>
          <w:szCs w:val="28"/>
          <w:u w:val="single"/>
          <w:lang w:eastAsia="ar-SA"/>
        </w:rPr>
      </w:pPr>
      <w:r w:rsidRPr="00EF5B41">
        <w:rPr>
          <w:rFonts w:ascii="Times New Roman" w:eastAsia="Arial Unicode MS" w:hAnsi="Times New Roman" w:cs="Times New Roman"/>
          <w:kern w:val="2"/>
          <w:sz w:val="28"/>
          <w:szCs w:val="28"/>
          <w:u w:val="single"/>
          <w:lang w:eastAsia="ar-SA"/>
        </w:rPr>
        <w:t xml:space="preserve">Абдулжалилова А.А. </w:t>
      </w:r>
    </w:p>
    <w:p w:rsidR="00EF5B41" w:rsidRPr="00EF5B41" w:rsidRDefault="00EF5B41" w:rsidP="0094438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5B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</w:t>
      </w:r>
      <w:r w:rsidRPr="00EF5B41">
        <w:rPr>
          <w:rFonts w:ascii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5B41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беседы и </w:t>
      </w:r>
      <w:r w:rsidRPr="00EF5B41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</w:rPr>
        <w:t>дагестанцев</w:t>
      </w:r>
      <w:r w:rsidRPr="00EF5B41">
        <w:rPr>
          <w:rFonts w:ascii="Times New Roman" w:hAnsi="Times New Roman" w:cs="Times New Roman"/>
          <w:sz w:val="28"/>
          <w:szCs w:val="28"/>
        </w:rPr>
        <w:t xml:space="preserve"> по вопросу межнационального общения, проанализировав результаты данно</w:t>
      </w:r>
      <w:r>
        <w:rPr>
          <w:rFonts w:ascii="Times New Roman" w:hAnsi="Times New Roman" w:cs="Times New Roman"/>
          <w:sz w:val="28"/>
          <w:szCs w:val="28"/>
        </w:rPr>
        <w:t>й беседы и</w:t>
      </w:r>
      <w:r w:rsidRPr="00EF5B41">
        <w:rPr>
          <w:rFonts w:ascii="Times New Roman" w:hAnsi="Times New Roman" w:cs="Times New Roman"/>
          <w:sz w:val="28"/>
          <w:szCs w:val="28"/>
        </w:rPr>
        <w:t xml:space="preserve"> анкетирования можно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B41">
        <w:rPr>
          <w:rFonts w:ascii="Times New Roman" w:hAnsi="Times New Roman" w:cs="Times New Roman"/>
          <w:sz w:val="28"/>
          <w:szCs w:val="28"/>
        </w:rPr>
        <w:t xml:space="preserve"> что на территории нашего поселения в сфере межнациональных отношений  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B41">
        <w:rPr>
          <w:rFonts w:ascii="Times New Roman" w:hAnsi="Times New Roman" w:cs="Times New Roman"/>
          <w:sz w:val="28"/>
          <w:szCs w:val="28"/>
        </w:rPr>
        <w:t>стабильно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B41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3B2F51" w:rsidRDefault="003B2F51" w:rsidP="00F665DA">
      <w:pPr>
        <w:spacing w:after="0" w:line="24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>Решили</w:t>
      </w:r>
      <w:r w:rsidRPr="00BD467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: Утвердить</w:t>
      </w:r>
      <w:r w:rsidR="00F665D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Комплексный</w:t>
      </w:r>
      <w:r w:rsidRPr="00BD467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F665DA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>п</w:t>
      </w:r>
      <w:r w:rsidRPr="00BD4677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>лан мероприятий по гармонизации межэтнических отношений в Камыше</w:t>
      </w:r>
      <w:r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>вском сельском поселении на 201</w:t>
      </w:r>
      <w:r>
        <w:rPr>
          <w:rFonts w:eastAsia="Arial Unicode MS" w:cs="Tahoma"/>
          <w:bCs/>
          <w:kern w:val="2"/>
          <w:sz w:val="28"/>
          <w:szCs w:val="28"/>
          <w:lang w:eastAsia="ar-SA"/>
        </w:rPr>
        <w:t>9</w:t>
      </w:r>
      <w:r w:rsidRPr="00BD4677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 год. </w:t>
      </w:r>
    </w:p>
    <w:p w:rsidR="00BD2E11" w:rsidRPr="004C7F89" w:rsidRDefault="00F665DA" w:rsidP="00F6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>Поручить</w:t>
      </w:r>
      <w:r w:rsidR="00BD2E11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 </w:t>
      </w:r>
      <w:r w:rsidR="00BD2E11">
        <w:rPr>
          <w:sz w:val="28"/>
          <w:szCs w:val="28"/>
        </w:rPr>
        <w:t>председателям</w:t>
      </w:r>
      <w:r w:rsidR="00BD2E11" w:rsidRPr="00FA3FB8">
        <w:rPr>
          <w:sz w:val="28"/>
          <w:szCs w:val="28"/>
        </w:rPr>
        <w:t xml:space="preserve"> </w:t>
      </w:r>
      <w:r w:rsidR="00BD2E11">
        <w:rPr>
          <w:sz w:val="28"/>
          <w:szCs w:val="28"/>
        </w:rPr>
        <w:t>неформальных национальных групп</w:t>
      </w:r>
      <w:r w:rsidR="00BD2E11" w:rsidRPr="004C7F89">
        <w:rPr>
          <w:rFonts w:ascii="Times New Roman" w:hAnsi="Times New Roman" w:cs="Times New Roman"/>
          <w:sz w:val="28"/>
          <w:szCs w:val="28"/>
        </w:rPr>
        <w:t xml:space="preserve"> </w:t>
      </w:r>
      <w:r w:rsidR="00BD2E11">
        <w:rPr>
          <w:rFonts w:ascii="Times New Roman" w:hAnsi="Times New Roman" w:cs="Times New Roman"/>
          <w:sz w:val="28"/>
          <w:szCs w:val="28"/>
        </w:rPr>
        <w:t>Фаталиеву Б.Р., Абдулжалилову А.А.  и Магомадову У.А. п</w:t>
      </w:r>
      <w:r w:rsidR="00BD2E11" w:rsidRPr="004C7F89">
        <w:rPr>
          <w:rFonts w:ascii="Times New Roman" w:hAnsi="Times New Roman" w:cs="Times New Roman"/>
          <w:sz w:val="28"/>
          <w:szCs w:val="28"/>
        </w:rPr>
        <w:t>ро</w:t>
      </w:r>
      <w:r w:rsidR="00BD2E11">
        <w:rPr>
          <w:rFonts w:ascii="Times New Roman" w:hAnsi="Times New Roman" w:cs="Times New Roman"/>
          <w:sz w:val="28"/>
          <w:szCs w:val="28"/>
        </w:rPr>
        <w:t>вести</w:t>
      </w:r>
      <w:r w:rsidR="00BD2E11" w:rsidRPr="004C7F89">
        <w:rPr>
          <w:rFonts w:ascii="Times New Roman" w:hAnsi="Times New Roman" w:cs="Times New Roman"/>
          <w:sz w:val="28"/>
          <w:szCs w:val="28"/>
        </w:rPr>
        <w:t xml:space="preserve"> разъяснительную работ</w:t>
      </w:r>
      <w:r w:rsidR="00BD2E11">
        <w:rPr>
          <w:rFonts w:ascii="Times New Roman" w:hAnsi="Times New Roman" w:cs="Times New Roman"/>
          <w:sz w:val="28"/>
          <w:szCs w:val="28"/>
        </w:rPr>
        <w:t>у</w:t>
      </w:r>
      <w:r w:rsidR="00BD2E11" w:rsidRPr="004C7F89">
        <w:rPr>
          <w:rFonts w:ascii="Times New Roman" w:hAnsi="Times New Roman" w:cs="Times New Roman"/>
          <w:sz w:val="28"/>
          <w:szCs w:val="28"/>
        </w:rPr>
        <w:t>, направленную на гармонизацию межэтнических отношений на территории К</w:t>
      </w:r>
      <w:r w:rsidR="00BD2E11">
        <w:rPr>
          <w:rFonts w:ascii="Times New Roman" w:hAnsi="Times New Roman" w:cs="Times New Roman"/>
          <w:sz w:val="28"/>
          <w:szCs w:val="28"/>
        </w:rPr>
        <w:t>амышевского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2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>26.03.2019 года  отчитаться о результатах проделанной</w:t>
      </w:r>
      <w:r w:rsidR="00BD2E11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 работы.</w:t>
      </w:r>
    </w:p>
    <w:p w:rsidR="00BD2E11" w:rsidRPr="00BD2E11" w:rsidRDefault="00BD2E11" w:rsidP="00BD2E11">
      <w:pPr>
        <w:pStyle w:val="a3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0C7208" w:rsidRDefault="000C7208" w:rsidP="00B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4F20B3" w:rsidRDefault="004F20B3" w:rsidP="004F20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20B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F20B3" w:rsidRPr="004F20B3" w:rsidRDefault="004F20B3" w:rsidP="004F20B3">
      <w:pPr>
        <w:pStyle w:val="a3"/>
        <w:tabs>
          <w:tab w:val="left" w:pos="66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С.А. Богданова</w:t>
      </w: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5DA" w:rsidRDefault="00F665DA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29D3" w:rsidRDefault="002729D3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56B" w:rsidRDefault="00E0056B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56B" w:rsidRPr="00E0056B" w:rsidRDefault="00E0056B" w:rsidP="000C72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Разработал главный специалист по правовой, архивной работе, регистрационному учёту Фроленко Н.В.</w:t>
      </w:r>
    </w:p>
    <w:sectPr w:rsidR="00E0056B" w:rsidRPr="00E0056B" w:rsidSect="001E3088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FA" w:rsidRDefault="00A64AFA" w:rsidP="00917327">
      <w:pPr>
        <w:spacing w:after="0" w:line="240" w:lineRule="auto"/>
      </w:pPr>
      <w:r>
        <w:separator/>
      </w:r>
    </w:p>
  </w:endnote>
  <w:endnote w:type="continuationSeparator" w:id="1">
    <w:p w:rsidR="00A64AFA" w:rsidRDefault="00A64AFA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FA" w:rsidRDefault="00A64AFA" w:rsidP="00917327">
      <w:pPr>
        <w:spacing w:after="0" w:line="240" w:lineRule="auto"/>
      </w:pPr>
      <w:r>
        <w:separator/>
      </w:r>
    </w:p>
  </w:footnote>
  <w:footnote w:type="continuationSeparator" w:id="1">
    <w:p w:rsidR="00A64AFA" w:rsidRDefault="00A64AFA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4A28A7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F665DA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243541"/>
    <w:multiLevelType w:val="hybridMultilevel"/>
    <w:tmpl w:val="0C848A10"/>
    <w:lvl w:ilvl="0" w:tplc="D0F4ACD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C326906"/>
    <w:multiLevelType w:val="hybridMultilevel"/>
    <w:tmpl w:val="BDD88EFC"/>
    <w:lvl w:ilvl="0" w:tplc="0419000F">
      <w:start w:val="1"/>
      <w:numFmt w:val="decimal"/>
      <w:lvlText w:val="%1."/>
      <w:lvlJc w:val="left"/>
      <w:pPr>
        <w:ind w:left="10141" w:hanging="360"/>
      </w:pPr>
    </w:lvl>
    <w:lvl w:ilvl="1" w:tplc="04190019" w:tentative="1">
      <w:start w:val="1"/>
      <w:numFmt w:val="lowerLetter"/>
      <w:lvlText w:val="%2."/>
      <w:lvlJc w:val="left"/>
      <w:pPr>
        <w:ind w:left="10861" w:hanging="360"/>
      </w:pPr>
    </w:lvl>
    <w:lvl w:ilvl="2" w:tplc="0419001B" w:tentative="1">
      <w:start w:val="1"/>
      <w:numFmt w:val="lowerRoman"/>
      <w:lvlText w:val="%3."/>
      <w:lvlJc w:val="right"/>
      <w:pPr>
        <w:ind w:left="11581" w:hanging="180"/>
      </w:pPr>
    </w:lvl>
    <w:lvl w:ilvl="3" w:tplc="0419000F" w:tentative="1">
      <w:start w:val="1"/>
      <w:numFmt w:val="decimal"/>
      <w:lvlText w:val="%4."/>
      <w:lvlJc w:val="left"/>
      <w:pPr>
        <w:ind w:left="12301" w:hanging="360"/>
      </w:pPr>
    </w:lvl>
    <w:lvl w:ilvl="4" w:tplc="04190019" w:tentative="1">
      <w:start w:val="1"/>
      <w:numFmt w:val="lowerLetter"/>
      <w:lvlText w:val="%5."/>
      <w:lvlJc w:val="left"/>
      <w:pPr>
        <w:ind w:left="13021" w:hanging="360"/>
      </w:pPr>
    </w:lvl>
    <w:lvl w:ilvl="5" w:tplc="0419001B" w:tentative="1">
      <w:start w:val="1"/>
      <w:numFmt w:val="lowerRoman"/>
      <w:lvlText w:val="%6."/>
      <w:lvlJc w:val="right"/>
      <w:pPr>
        <w:ind w:left="13741" w:hanging="180"/>
      </w:pPr>
    </w:lvl>
    <w:lvl w:ilvl="6" w:tplc="0419000F" w:tentative="1">
      <w:start w:val="1"/>
      <w:numFmt w:val="decimal"/>
      <w:lvlText w:val="%7."/>
      <w:lvlJc w:val="left"/>
      <w:pPr>
        <w:ind w:left="14461" w:hanging="360"/>
      </w:pPr>
    </w:lvl>
    <w:lvl w:ilvl="7" w:tplc="04190019" w:tentative="1">
      <w:start w:val="1"/>
      <w:numFmt w:val="lowerLetter"/>
      <w:lvlText w:val="%8."/>
      <w:lvlJc w:val="left"/>
      <w:pPr>
        <w:ind w:left="15181" w:hanging="360"/>
      </w:pPr>
    </w:lvl>
    <w:lvl w:ilvl="8" w:tplc="0419001B" w:tentative="1">
      <w:start w:val="1"/>
      <w:numFmt w:val="lowerRoman"/>
      <w:lvlText w:val="%9."/>
      <w:lvlJc w:val="right"/>
      <w:pPr>
        <w:ind w:left="15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10984"/>
    <w:rsid w:val="00090DF8"/>
    <w:rsid w:val="000B6AC5"/>
    <w:rsid w:val="000C7208"/>
    <w:rsid w:val="000C755B"/>
    <w:rsid w:val="000F00E8"/>
    <w:rsid w:val="000F7C57"/>
    <w:rsid w:val="00133953"/>
    <w:rsid w:val="00163489"/>
    <w:rsid w:val="001660F4"/>
    <w:rsid w:val="00193AFF"/>
    <w:rsid w:val="001B09FC"/>
    <w:rsid w:val="001D00B5"/>
    <w:rsid w:val="001E270F"/>
    <w:rsid w:val="001E3088"/>
    <w:rsid w:val="001F5110"/>
    <w:rsid w:val="002133A4"/>
    <w:rsid w:val="00232733"/>
    <w:rsid w:val="002729D3"/>
    <w:rsid w:val="00276C5A"/>
    <w:rsid w:val="002D7FB8"/>
    <w:rsid w:val="002F033C"/>
    <w:rsid w:val="003002D4"/>
    <w:rsid w:val="00314C27"/>
    <w:rsid w:val="003158BF"/>
    <w:rsid w:val="0039670E"/>
    <w:rsid w:val="003B2F51"/>
    <w:rsid w:val="00471448"/>
    <w:rsid w:val="004A28A7"/>
    <w:rsid w:val="004F20B3"/>
    <w:rsid w:val="00523C9B"/>
    <w:rsid w:val="0054016B"/>
    <w:rsid w:val="005A0483"/>
    <w:rsid w:val="005A6BF4"/>
    <w:rsid w:val="005E40DF"/>
    <w:rsid w:val="005E5559"/>
    <w:rsid w:val="00612CC4"/>
    <w:rsid w:val="006329B9"/>
    <w:rsid w:val="00634A8C"/>
    <w:rsid w:val="006575D3"/>
    <w:rsid w:val="006F1D1B"/>
    <w:rsid w:val="007210AC"/>
    <w:rsid w:val="0075080D"/>
    <w:rsid w:val="007747F3"/>
    <w:rsid w:val="00831D5F"/>
    <w:rsid w:val="00832A86"/>
    <w:rsid w:val="0084470A"/>
    <w:rsid w:val="008A4238"/>
    <w:rsid w:val="008B05E0"/>
    <w:rsid w:val="008C184F"/>
    <w:rsid w:val="008C49F9"/>
    <w:rsid w:val="00910E75"/>
    <w:rsid w:val="00912641"/>
    <w:rsid w:val="00917327"/>
    <w:rsid w:val="0094397D"/>
    <w:rsid w:val="00944380"/>
    <w:rsid w:val="00A0453A"/>
    <w:rsid w:val="00A14653"/>
    <w:rsid w:val="00A43FE8"/>
    <w:rsid w:val="00A64AFA"/>
    <w:rsid w:val="00A80539"/>
    <w:rsid w:val="00AB17E3"/>
    <w:rsid w:val="00B740A8"/>
    <w:rsid w:val="00BD2E11"/>
    <w:rsid w:val="00BE3882"/>
    <w:rsid w:val="00C42D6E"/>
    <w:rsid w:val="00C45344"/>
    <w:rsid w:val="00D13081"/>
    <w:rsid w:val="00D62D79"/>
    <w:rsid w:val="00D66284"/>
    <w:rsid w:val="00DD60B8"/>
    <w:rsid w:val="00E0056B"/>
    <w:rsid w:val="00E10827"/>
    <w:rsid w:val="00E66A2E"/>
    <w:rsid w:val="00EA2D04"/>
    <w:rsid w:val="00EB1771"/>
    <w:rsid w:val="00EF5B41"/>
    <w:rsid w:val="00F2282D"/>
    <w:rsid w:val="00F665DA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paragraph" w:customStyle="1" w:styleId="ConsPlusNormal">
    <w:name w:val="ConsPlusNormal"/>
    <w:rsid w:val="00D6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29AE-98F9-4365-A6D9-C00DD3E3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2019-02-05T10:08:00Z</cp:lastPrinted>
  <dcterms:created xsi:type="dcterms:W3CDTF">2019-01-29T10:14:00Z</dcterms:created>
  <dcterms:modified xsi:type="dcterms:W3CDTF">2019-02-05T10:08:00Z</dcterms:modified>
</cp:coreProperties>
</file>